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6D12C" w14:textId="75B3F8DC" w:rsidR="00452A11" w:rsidRPr="00452A11" w:rsidRDefault="00452A11" w:rsidP="00C30586">
      <w:pPr>
        <w:rPr>
          <w:rFonts w:cs="Arial"/>
          <w:sz w:val="20"/>
          <w:szCs w:val="20"/>
        </w:rPr>
      </w:pPr>
    </w:p>
    <w:p w14:paraId="73042333" w14:textId="77777777" w:rsidR="00452A11" w:rsidRPr="00452A11" w:rsidRDefault="00452A11" w:rsidP="00452A11">
      <w:pPr>
        <w:rPr>
          <w:rFonts w:cs="Arial"/>
          <w:sz w:val="20"/>
          <w:szCs w:val="20"/>
        </w:rPr>
      </w:pPr>
    </w:p>
    <w:p w14:paraId="76DE174E" w14:textId="77777777" w:rsidR="00452A11" w:rsidRPr="00452A11" w:rsidRDefault="00452A11" w:rsidP="00452A11">
      <w:pPr>
        <w:rPr>
          <w:rFonts w:cs="Arial"/>
          <w:sz w:val="20"/>
          <w:szCs w:val="20"/>
        </w:rPr>
      </w:pPr>
    </w:p>
    <w:p w14:paraId="05DF5E30" w14:textId="07BAD546" w:rsidR="00D166FA" w:rsidRDefault="00D166FA" w:rsidP="00452A11">
      <w:pPr>
        <w:rPr>
          <w:rFonts w:cs="Arial"/>
          <w:sz w:val="20"/>
          <w:szCs w:val="20"/>
        </w:rPr>
      </w:pPr>
    </w:p>
    <w:p w14:paraId="25949667" w14:textId="505ABB31" w:rsidR="00452A11" w:rsidRDefault="00452A11" w:rsidP="00452A11">
      <w:pPr>
        <w:rPr>
          <w:rFonts w:cs="Arial"/>
          <w:sz w:val="20"/>
          <w:szCs w:val="20"/>
        </w:rPr>
      </w:pPr>
    </w:p>
    <w:p w14:paraId="43CC3578" w14:textId="0C2C214D" w:rsidR="00452A11" w:rsidRDefault="00452A11" w:rsidP="00452A11">
      <w:pPr>
        <w:rPr>
          <w:rFonts w:cs="Arial"/>
          <w:sz w:val="20"/>
          <w:szCs w:val="20"/>
        </w:rPr>
      </w:pPr>
    </w:p>
    <w:p w14:paraId="14063F3F" w14:textId="77777777" w:rsidR="00452A11" w:rsidRPr="00452A11" w:rsidRDefault="00452A11" w:rsidP="00452A11">
      <w:pPr>
        <w:rPr>
          <w:rFonts w:cs="Arial"/>
          <w:sz w:val="20"/>
          <w:szCs w:val="20"/>
        </w:rPr>
      </w:pPr>
    </w:p>
    <w:p w14:paraId="652D1986" w14:textId="77777777" w:rsidR="00D166FA" w:rsidRPr="00452A11" w:rsidRDefault="00D166FA" w:rsidP="00452A11">
      <w:pPr>
        <w:rPr>
          <w:rFonts w:cs="Arial"/>
          <w:sz w:val="20"/>
          <w:szCs w:val="20"/>
        </w:rPr>
      </w:pPr>
    </w:p>
    <w:p w14:paraId="7A9459B5" w14:textId="6A598492" w:rsidR="00661147" w:rsidRDefault="00661147" w:rsidP="00FB24E3">
      <w:pPr>
        <w:pBdr>
          <w:top w:val="single" w:sz="4" w:space="1" w:color="BFBFBF"/>
        </w:pBdr>
        <w:tabs>
          <w:tab w:val="left" w:pos="3355"/>
        </w:tabs>
        <w:jc w:val="center"/>
        <w:rPr>
          <w:rFonts w:cs="Arial"/>
          <w:sz w:val="20"/>
          <w:szCs w:val="20"/>
        </w:rPr>
      </w:pPr>
    </w:p>
    <w:p w14:paraId="073FCB5B" w14:textId="77777777" w:rsidR="00452A11" w:rsidRPr="00452A11" w:rsidRDefault="00452A11" w:rsidP="00FB24E3">
      <w:pPr>
        <w:pBdr>
          <w:top w:val="single" w:sz="4" w:space="1" w:color="BFBFBF"/>
        </w:pBdr>
        <w:tabs>
          <w:tab w:val="left" w:pos="3355"/>
        </w:tabs>
        <w:jc w:val="center"/>
        <w:rPr>
          <w:rFonts w:cs="Arial"/>
          <w:sz w:val="20"/>
          <w:szCs w:val="20"/>
        </w:rPr>
      </w:pPr>
    </w:p>
    <w:p w14:paraId="23BCB77E" w14:textId="77777777" w:rsidR="008149C4" w:rsidRPr="00452A11" w:rsidRDefault="008149C4" w:rsidP="008149C4">
      <w:pPr>
        <w:jc w:val="center"/>
        <w:rPr>
          <w:rFonts w:cs="Arial"/>
        </w:rPr>
      </w:pPr>
      <w:r w:rsidRPr="00452A11">
        <w:rPr>
          <w:rFonts w:cs="Arial"/>
          <w:b/>
          <w:bCs/>
          <w:sz w:val="32"/>
          <w:szCs w:val="32"/>
        </w:rPr>
        <w:t>RFP</w:t>
      </w:r>
      <w:r>
        <w:rPr>
          <w:rFonts w:cs="Arial"/>
          <w:b/>
          <w:bCs/>
          <w:sz w:val="32"/>
          <w:szCs w:val="32"/>
        </w:rPr>
        <w:t xml:space="preserve"> </w:t>
      </w:r>
      <w:r w:rsidRPr="00601A21">
        <w:rPr>
          <w:rFonts w:cs="Arial"/>
          <w:b/>
          <w:bCs/>
          <w:color w:val="FF0000"/>
          <w:sz w:val="32"/>
          <w:szCs w:val="32"/>
        </w:rPr>
        <w:t>XXXX: &lt;&lt;State Name&gt;&gt;</w:t>
      </w:r>
      <w:r w:rsidRPr="00452A11">
        <w:rPr>
          <w:rFonts w:cs="Arial"/>
          <w:b/>
          <w:bCs/>
          <w:sz w:val="32"/>
          <w:szCs w:val="32"/>
        </w:rPr>
        <w:t xml:space="preserve"> Health Benefit Exchange Solution</w:t>
      </w:r>
    </w:p>
    <w:p w14:paraId="057DD464" w14:textId="7E88AE63" w:rsidR="00D166FA" w:rsidRDefault="00D166FA" w:rsidP="00D166FA">
      <w:pPr>
        <w:jc w:val="center"/>
        <w:rPr>
          <w:rFonts w:cs="Arial"/>
          <w:sz w:val="20"/>
          <w:szCs w:val="20"/>
        </w:rPr>
      </w:pPr>
    </w:p>
    <w:p w14:paraId="5C96FE4E" w14:textId="77777777" w:rsidR="00452A11" w:rsidRPr="00452A11" w:rsidRDefault="00452A11" w:rsidP="00D166FA">
      <w:pPr>
        <w:jc w:val="center"/>
        <w:rPr>
          <w:rFonts w:cs="Arial"/>
          <w:sz w:val="20"/>
          <w:szCs w:val="20"/>
        </w:rPr>
      </w:pPr>
    </w:p>
    <w:p w14:paraId="72D40860" w14:textId="3918229C" w:rsidR="00D166FA" w:rsidRPr="00452A11" w:rsidRDefault="00797EF5" w:rsidP="00452A11">
      <w:pPr>
        <w:jc w:val="center"/>
        <w:rPr>
          <w:rFonts w:cs="Arial"/>
          <w:b/>
          <w:bCs/>
          <w:sz w:val="44"/>
          <w:szCs w:val="44"/>
        </w:rPr>
      </w:pPr>
      <w:r>
        <w:rPr>
          <w:rFonts w:cs="Arial"/>
          <w:b/>
          <w:bCs/>
          <w:sz w:val="44"/>
          <w:szCs w:val="44"/>
        </w:rPr>
        <w:t>Exhibit C</w:t>
      </w:r>
      <w:r w:rsidR="00CD2ED7" w:rsidRPr="00452A11">
        <w:rPr>
          <w:rFonts w:cs="Arial"/>
          <w:b/>
          <w:bCs/>
          <w:sz w:val="44"/>
          <w:szCs w:val="44"/>
        </w:rPr>
        <w:t>:</w:t>
      </w:r>
      <w:r w:rsidR="00452A11" w:rsidRPr="00452A11">
        <w:rPr>
          <w:rFonts w:cs="Arial"/>
          <w:b/>
          <w:bCs/>
          <w:sz w:val="44"/>
          <w:szCs w:val="44"/>
        </w:rPr>
        <w:t xml:space="preserve"> </w:t>
      </w:r>
      <w:r>
        <w:rPr>
          <w:rFonts w:cs="Arial"/>
          <w:b/>
          <w:bCs/>
          <w:sz w:val="44"/>
          <w:szCs w:val="44"/>
        </w:rPr>
        <w:t>Solution Description</w:t>
      </w:r>
    </w:p>
    <w:p w14:paraId="4B5234D3" w14:textId="77777777" w:rsidR="00D166FA" w:rsidRPr="00452A11" w:rsidRDefault="00D166FA" w:rsidP="00661147">
      <w:pPr>
        <w:jc w:val="center"/>
        <w:rPr>
          <w:bCs/>
          <w:sz w:val="20"/>
          <w:szCs w:val="20"/>
        </w:rPr>
      </w:pPr>
    </w:p>
    <w:p w14:paraId="332029CB" w14:textId="49D04310" w:rsidR="00D166FA" w:rsidRDefault="00D166FA" w:rsidP="00D166FA">
      <w:pPr>
        <w:jc w:val="center"/>
        <w:rPr>
          <w:rFonts w:cs="Arial"/>
          <w:sz w:val="20"/>
          <w:szCs w:val="20"/>
        </w:rPr>
      </w:pPr>
    </w:p>
    <w:p w14:paraId="73F01A8C" w14:textId="35690E44" w:rsidR="00661147" w:rsidRDefault="00661147" w:rsidP="00FB24E3">
      <w:pPr>
        <w:pBdr>
          <w:bottom w:val="single" w:sz="4" w:space="1" w:color="BFBFBF"/>
        </w:pBdr>
        <w:jc w:val="center"/>
        <w:rPr>
          <w:rFonts w:cs="Arial"/>
          <w:sz w:val="20"/>
          <w:szCs w:val="20"/>
        </w:rPr>
      </w:pPr>
    </w:p>
    <w:p w14:paraId="1A5526FD" w14:textId="4FC57B0C" w:rsidR="00452A11" w:rsidRDefault="00452A11" w:rsidP="00D166FA">
      <w:pPr>
        <w:jc w:val="center"/>
        <w:rPr>
          <w:rFonts w:cs="Arial"/>
          <w:sz w:val="20"/>
          <w:szCs w:val="20"/>
        </w:rPr>
      </w:pPr>
    </w:p>
    <w:p w14:paraId="660E4B9B" w14:textId="1EA918EA" w:rsidR="00452A11" w:rsidRDefault="00452A11" w:rsidP="00D166FA">
      <w:pPr>
        <w:jc w:val="center"/>
        <w:rPr>
          <w:rFonts w:cs="Arial"/>
          <w:sz w:val="20"/>
          <w:szCs w:val="20"/>
        </w:rPr>
      </w:pPr>
    </w:p>
    <w:p w14:paraId="582D7AD5" w14:textId="63CE3590" w:rsidR="00452A11" w:rsidRDefault="00452A11" w:rsidP="00D166FA">
      <w:pPr>
        <w:jc w:val="center"/>
        <w:rPr>
          <w:rFonts w:cs="Arial"/>
          <w:sz w:val="20"/>
          <w:szCs w:val="20"/>
        </w:rPr>
      </w:pPr>
    </w:p>
    <w:p w14:paraId="78E9BCA3" w14:textId="39F6A590" w:rsidR="00452A11" w:rsidRDefault="00452A11" w:rsidP="00D166FA">
      <w:pPr>
        <w:jc w:val="center"/>
        <w:rPr>
          <w:rFonts w:cs="Arial"/>
          <w:sz w:val="20"/>
          <w:szCs w:val="20"/>
        </w:rPr>
      </w:pPr>
    </w:p>
    <w:p w14:paraId="463A51F7" w14:textId="77777777" w:rsidR="00452A11" w:rsidRDefault="00452A11" w:rsidP="00D166FA">
      <w:pPr>
        <w:jc w:val="center"/>
        <w:rPr>
          <w:rFonts w:cs="Arial"/>
          <w:sz w:val="20"/>
          <w:szCs w:val="20"/>
        </w:rPr>
      </w:pPr>
    </w:p>
    <w:p w14:paraId="78D426E9" w14:textId="77777777" w:rsidR="00452A11" w:rsidRPr="00452A11" w:rsidRDefault="00452A11" w:rsidP="00D166FA">
      <w:pPr>
        <w:jc w:val="center"/>
        <w:rPr>
          <w:rFonts w:cs="Arial"/>
          <w:sz w:val="20"/>
          <w:szCs w:val="20"/>
        </w:rPr>
      </w:pPr>
    </w:p>
    <w:p w14:paraId="31E4360C" w14:textId="77777777" w:rsidR="00AE28D9" w:rsidRPr="00452A11" w:rsidRDefault="00AE28D9" w:rsidP="00D166FA">
      <w:pPr>
        <w:jc w:val="center"/>
        <w:rPr>
          <w:rFonts w:cs="Arial"/>
          <w:sz w:val="20"/>
          <w:szCs w:val="20"/>
        </w:rPr>
      </w:pPr>
    </w:p>
    <w:p w14:paraId="1AFA3524" w14:textId="77777777" w:rsidR="00AE28D9" w:rsidRPr="00452A11" w:rsidRDefault="00AE28D9" w:rsidP="00D166FA">
      <w:pPr>
        <w:jc w:val="center"/>
        <w:rPr>
          <w:rFonts w:cs="Arial"/>
          <w:sz w:val="20"/>
          <w:szCs w:val="20"/>
        </w:rPr>
      </w:pPr>
    </w:p>
    <w:p w14:paraId="0BD56432" w14:textId="77777777" w:rsidR="00AE28D9" w:rsidRPr="00452A11" w:rsidRDefault="00AE28D9" w:rsidP="00AE28D9">
      <w:pPr>
        <w:rPr>
          <w:rFonts w:cs="Arial"/>
          <w:sz w:val="20"/>
          <w:szCs w:val="20"/>
        </w:rPr>
      </w:pPr>
      <w:r w:rsidRPr="00452A11">
        <w:rPr>
          <w:rFonts w:cs="Arial"/>
          <w:sz w:val="20"/>
          <w:szCs w:val="20"/>
          <w:highlight w:val="cyan"/>
        </w:rPr>
        <w:br w:type="page"/>
      </w:r>
    </w:p>
    <w:p w14:paraId="14719BE6" w14:textId="4BC43BCB" w:rsidR="000F2F3F" w:rsidRPr="00D5491F" w:rsidRDefault="000F2F3F" w:rsidP="00D5491F">
      <w:pPr>
        <w:pStyle w:val="TOCHeading"/>
        <w:spacing w:after="240"/>
        <w:rPr>
          <w:rFonts w:ascii="Calibri" w:hAnsi="Calibri"/>
          <w:b/>
          <w:bCs/>
          <w:color w:val="auto"/>
          <w:sz w:val="28"/>
          <w:szCs w:val="28"/>
        </w:rPr>
      </w:pPr>
      <w:r w:rsidRPr="00D5491F">
        <w:rPr>
          <w:rFonts w:ascii="Calibri" w:hAnsi="Calibri"/>
          <w:b/>
          <w:bCs/>
          <w:color w:val="auto"/>
          <w:sz w:val="28"/>
          <w:szCs w:val="28"/>
        </w:rPr>
        <w:lastRenderedPageBreak/>
        <w:t>Table of Contents</w:t>
      </w:r>
    </w:p>
    <w:p w14:paraId="7B326A45" w14:textId="084FB48E" w:rsidR="00D551C2" w:rsidRDefault="06BCD622">
      <w:pPr>
        <w:pStyle w:val="TOC1"/>
        <w:rPr>
          <w:rFonts w:asciiTheme="minorHAnsi" w:eastAsiaTheme="minorEastAsia" w:hAnsiTheme="minorHAnsi" w:cstheme="minorBidi"/>
          <w:b w:val="0"/>
          <w:bCs w:val="0"/>
        </w:rPr>
      </w:pPr>
      <w:r>
        <w:fldChar w:fldCharType="begin"/>
      </w:r>
      <w:r w:rsidR="00EC5AFC">
        <w:instrText>TOC \o "1-3" \h \z \u</w:instrText>
      </w:r>
      <w:r>
        <w:fldChar w:fldCharType="separate"/>
      </w:r>
      <w:hyperlink w:anchor="_Toc126745411" w:history="1">
        <w:r w:rsidR="00D551C2" w:rsidRPr="00615E3F">
          <w:rPr>
            <w:rStyle w:val="Hyperlink"/>
          </w:rPr>
          <w:t>1.0</w:t>
        </w:r>
        <w:r w:rsidR="00D551C2"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="00D551C2" w:rsidRPr="00615E3F">
          <w:rPr>
            <w:rStyle w:val="Hyperlink"/>
          </w:rPr>
          <w:t>Overview</w:t>
        </w:r>
        <w:r w:rsidR="00D551C2">
          <w:rPr>
            <w:webHidden/>
          </w:rPr>
          <w:tab/>
        </w:r>
        <w:r w:rsidR="00D551C2">
          <w:rPr>
            <w:webHidden/>
          </w:rPr>
          <w:fldChar w:fldCharType="begin"/>
        </w:r>
        <w:r w:rsidR="00D551C2">
          <w:rPr>
            <w:webHidden/>
          </w:rPr>
          <w:instrText xml:space="preserve"> PAGEREF _Toc126745411 \h </w:instrText>
        </w:r>
        <w:r w:rsidR="00D551C2">
          <w:rPr>
            <w:webHidden/>
          </w:rPr>
        </w:r>
        <w:r w:rsidR="00D551C2">
          <w:rPr>
            <w:webHidden/>
          </w:rPr>
          <w:fldChar w:fldCharType="separate"/>
        </w:r>
        <w:r w:rsidR="00D551C2">
          <w:rPr>
            <w:webHidden/>
          </w:rPr>
          <w:t>11</w:t>
        </w:r>
        <w:r w:rsidR="00D551C2">
          <w:rPr>
            <w:webHidden/>
          </w:rPr>
          <w:fldChar w:fldCharType="end"/>
        </w:r>
      </w:hyperlink>
    </w:p>
    <w:p w14:paraId="5823D96B" w14:textId="0F36FA71" w:rsidR="00D551C2" w:rsidRDefault="00D551C2">
      <w:pPr>
        <w:pStyle w:val="TOC1"/>
        <w:rPr>
          <w:rFonts w:asciiTheme="minorHAnsi" w:eastAsiaTheme="minorEastAsia" w:hAnsiTheme="minorHAnsi" w:cstheme="minorBidi"/>
          <w:b w:val="0"/>
          <w:bCs w:val="0"/>
        </w:rPr>
      </w:pPr>
      <w:hyperlink w:anchor="_Toc126745412" w:history="1">
        <w:r w:rsidRPr="00615E3F">
          <w:rPr>
            <w:rStyle w:val="Hyperlink"/>
          </w:rPr>
          <w:t>2.0</w:t>
        </w:r>
        <w:r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Pr="00615E3F">
          <w:rPr>
            <w:rStyle w:val="Hyperlink"/>
          </w:rPr>
          <w:t>Instructions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_Toc126745412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258BD8D" w14:textId="0D1E90D0" w:rsidR="00D551C2" w:rsidRDefault="00D551C2">
      <w:pPr>
        <w:pStyle w:val="TOC1"/>
        <w:rPr>
          <w:rFonts w:asciiTheme="minorHAnsi" w:eastAsiaTheme="minorEastAsia" w:hAnsiTheme="minorHAnsi" w:cstheme="minorBidi"/>
          <w:b w:val="0"/>
          <w:bCs w:val="0"/>
        </w:rPr>
      </w:pPr>
      <w:hyperlink w:anchor="_Toc126745413" w:history="1">
        <w:r w:rsidRPr="00615E3F">
          <w:rPr>
            <w:rStyle w:val="Hyperlink"/>
          </w:rPr>
          <w:t>3.0</w:t>
        </w:r>
        <w:r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Pr="00615E3F">
          <w:rPr>
            <w:rStyle w:val="Hyperlink"/>
          </w:rPr>
          <w:t>Functional &amp; Technical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_Toc126745413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16CC8B3" w14:textId="214BE53C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14" w:history="1">
        <w:r w:rsidRPr="00615E3F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Consumer Shopping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55C6C3E" w14:textId="3DCFCFD4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15" w:history="1">
        <w:r w:rsidRPr="00615E3F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User Portals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B171F8" w14:textId="69BC8A2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16" w:history="1">
        <w:r w:rsidRPr="00615E3F">
          <w:rPr>
            <w:rStyle w:val="Hyperlink"/>
            <w:b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user portal features that support interactions with the Exchange.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36E2312" w14:textId="5B86185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17" w:history="1">
        <w:r w:rsidRPr="00615E3F">
          <w:rPr>
            <w:rStyle w:val="Hyperlink"/>
            <w:b/>
            <w:noProof/>
          </w:rPr>
          <w:t>3.2.2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separate user portals for distinct user groups.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441334" w14:textId="18956568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18" w:history="1">
        <w:r w:rsidRPr="00615E3F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Application, Eligibility &amp; Enrollment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5A16511" w14:textId="293D501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19" w:history="1">
        <w:r w:rsidRPr="00615E3F">
          <w:rPr>
            <w:rStyle w:val="Hyperlink"/>
            <w:b/>
            <w:noProof/>
          </w:rPr>
          <w:t>3.3.1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Support all applicable functions described in 45 CFR Part 155 that are necessary to operate and maintain a State-based Exchange Technology Platform and Consumer Assistance Center.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BAF1956" w14:textId="6F9DC59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0" w:history="1">
        <w:r w:rsidRPr="00615E3F">
          <w:rPr>
            <w:rStyle w:val="Hyperlink"/>
            <w:b/>
            <w:noProof/>
          </w:rPr>
          <w:t>3.3.2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Use an application approved by the U.S. Dept. of Health and Human Services for determining eligibility for plans and programs.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76BF91F" w14:textId="64C4E3A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1" w:history="1">
        <w:r w:rsidRPr="00615E3F">
          <w:rPr>
            <w:rStyle w:val="Hyperlink"/>
            <w:b/>
            <w:noProof/>
          </w:rPr>
          <w:t>3.3.3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Accept applications and determine eligibility at any time during the year.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440DDEC" w14:textId="55E3ECC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2" w:history="1">
        <w:r w:rsidRPr="00615E3F">
          <w:rPr>
            <w:rStyle w:val="Hyperlink"/>
            <w:b/>
            <w:noProof/>
          </w:rPr>
          <w:t>3.3.4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the submission of individual applications via multiple engagement channels.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78E8166" w14:textId="2B4B565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3" w:history="1">
        <w:r w:rsidRPr="00615E3F">
          <w:rPr>
            <w:rStyle w:val="Hyperlink"/>
            <w:b/>
            <w:noProof/>
          </w:rPr>
          <w:t>3.3.5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the suspension and withdrawal of individual applications via multiple engagement channels.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106F7A8" w14:textId="252F51C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4" w:history="1">
        <w:r w:rsidRPr="00615E3F">
          <w:rPr>
            <w:rStyle w:val="Hyperlink"/>
            <w:b/>
            <w:noProof/>
          </w:rPr>
          <w:t>3.3.6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licensed agents and brokers and certified navigators and assisters to assist qualified individuals in applying for premium tax-credits and cost sharing reductions.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3579417" w14:textId="2689934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5" w:history="1">
        <w:r w:rsidRPr="00615E3F">
          <w:rPr>
            <w:rStyle w:val="Hyperlink"/>
            <w:b/>
            <w:noProof/>
          </w:rPr>
          <w:t>3.3.7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Verify an applicant's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D908B3" w14:textId="2B7C6F1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6" w:history="1">
        <w:r w:rsidRPr="00615E3F">
          <w:rPr>
            <w:rStyle w:val="Hyperlink"/>
            <w:b/>
            <w:noProof/>
          </w:rPr>
          <w:t>3.3.8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Limit the collection of information from and about individuals seeking coverage to the minimum information necessary to process an application or supplemental form.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E2FACC4" w14:textId="1580F4F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7" w:history="1">
        <w:r w:rsidRPr="00615E3F">
          <w:rPr>
            <w:rStyle w:val="Hyperlink"/>
            <w:b/>
            <w:noProof/>
          </w:rPr>
          <w:t>3.3.9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Prevent the collection of information from and about individuals that are not seeking or applying for coverage.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603D110" w14:textId="150D7C0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8" w:history="1">
        <w:r w:rsidRPr="00615E3F">
          <w:rPr>
            <w:rStyle w:val="Hyperlink"/>
            <w:b/>
            <w:noProof/>
          </w:rPr>
          <w:t>3.3.10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individuals to attest to the accuracy of information when required.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78484D" w14:textId="3025A47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29" w:history="1">
        <w:r w:rsidRPr="00615E3F">
          <w:rPr>
            <w:rStyle w:val="Hyperlink"/>
            <w:b/>
            <w:noProof/>
          </w:rPr>
          <w:t>3.3.11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rules-driven eligibility determination engine.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07A849F" w14:textId="7ADC4CB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0" w:history="1">
        <w:r w:rsidRPr="00615E3F">
          <w:rPr>
            <w:rStyle w:val="Hyperlink"/>
            <w:b/>
            <w:noProof/>
          </w:rPr>
          <w:t>3.3.12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Calculate advance payments of the premium tax credit in accordance with 26 CFR §1.36B-3.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73E88A6" w14:textId="442E7B1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1" w:history="1">
        <w:r w:rsidRPr="00615E3F">
          <w:rPr>
            <w:rStyle w:val="Hyperlink"/>
            <w:b/>
            <w:noProof/>
          </w:rPr>
          <w:t>3.3.13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enrollees to accept less than the full amount of advance payments of the premium tax credit for which they are determined eligible.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50D2DAF" w14:textId="1338831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2" w:history="1">
        <w:r w:rsidRPr="00615E3F">
          <w:rPr>
            <w:rStyle w:val="Hyperlink"/>
            <w:b/>
            <w:noProof/>
          </w:rPr>
          <w:t>3.3.14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applicants to limit their eligibility determination to enrollment in a QHP/SADP and not determine eligibility for insurance affordability programs.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59E6333" w14:textId="356DB0F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3" w:history="1">
        <w:r w:rsidRPr="00615E3F">
          <w:rPr>
            <w:rStyle w:val="Hyperlink"/>
            <w:b/>
            <w:noProof/>
          </w:rPr>
          <w:t>3.3.15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Limit applicants from requesting eligibility determination for anything less than ALL insurance affordability programs.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8506016" w14:textId="050A360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4" w:history="1">
        <w:r w:rsidRPr="00615E3F">
          <w:rPr>
            <w:rStyle w:val="Hyperlink"/>
            <w:b/>
            <w:noProof/>
          </w:rPr>
          <w:t>3.3.16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Perform annual redetermination of eligibility of qualified individuals.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830D8C" w14:textId="7E965CA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5" w:history="1">
        <w:r w:rsidRPr="00615E3F">
          <w:rPr>
            <w:rStyle w:val="Hyperlink"/>
            <w:b/>
            <w:noProof/>
          </w:rPr>
          <w:t>3.3.17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open enrollment and special enrollment periods, consistent with 45 CFR §155.420, during which qualified individuals may enroll in QHPs/SADPs and enrollees may change QHPs/SADPs.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4ABA0BC" w14:textId="7C812D8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6" w:history="1">
        <w:r w:rsidRPr="00615E3F">
          <w:rPr>
            <w:rStyle w:val="Hyperlink"/>
            <w:b/>
            <w:noProof/>
          </w:rPr>
          <w:t>3.3.18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Automatically determine correct coverage effective dates.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741FCDA" w14:textId="680001B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7" w:history="1">
        <w:r w:rsidRPr="00615E3F">
          <w:rPr>
            <w:rStyle w:val="Hyperlink"/>
            <w:b/>
            <w:noProof/>
          </w:rPr>
          <w:t>3.3.19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Accept selection of a QHP/SADP by applicants determined to be eligible for enrollment.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8E05A5" w14:textId="05AFAD0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8" w:history="1">
        <w:r w:rsidRPr="00615E3F">
          <w:rPr>
            <w:rStyle w:val="Hyperlink"/>
            <w:b/>
            <w:noProof/>
          </w:rPr>
          <w:t>3.3.20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Transmit to carriers of QHPs/SADPs the information captured by the Exchange that is necessary to enroll eligible applicants in the QHPs/SADPs of their choice.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87B6B9A" w14:textId="6790E96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39" w:history="1">
        <w:r w:rsidRPr="00615E3F">
          <w:rPr>
            <w:rStyle w:val="Hyperlink"/>
            <w:b/>
            <w:noProof/>
          </w:rPr>
          <w:t>3.3.21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Receive from carriers of QHPs/SADPs acknowledgement of receipt of eligibility and enrollment information transmitted by the Exchange.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1DBB28F" w14:textId="3E6BAED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0" w:history="1">
        <w:r w:rsidRPr="00615E3F">
          <w:rPr>
            <w:rStyle w:val="Hyperlink"/>
            <w:b/>
            <w:noProof/>
          </w:rPr>
          <w:t>3.3.22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enrollees to report changes in information that could impact their eligibility via the same engagement channels as application submissions.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45DF9F5" w14:textId="0D5696A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1" w:history="1">
        <w:r w:rsidRPr="00615E3F">
          <w:rPr>
            <w:rStyle w:val="Hyperlink"/>
            <w:b/>
            <w:noProof/>
          </w:rPr>
          <w:t>3.3.23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guidance to enrollees on how to report changes in information that could impact their eligibility status.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44AF5F5" w14:textId="22C9ABE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2" w:history="1">
        <w:r w:rsidRPr="00615E3F">
          <w:rPr>
            <w:rStyle w:val="Hyperlink"/>
            <w:b/>
            <w:noProof/>
          </w:rPr>
          <w:t>3.3.24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Conduct re-enrollment and auto re-enrollment in a QHP/SADP plan for those individuals that remain eligible for enrollment.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ACA9C8E" w14:textId="28D966A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3" w:history="1">
        <w:r w:rsidRPr="00615E3F">
          <w:rPr>
            <w:rStyle w:val="Hyperlink"/>
            <w:b/>
            <w:noProof/>
          </w:rPr>
          <w:t>3.3.25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Identify at a minimum on a bi-annual basis enrollees who have died.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9E4EACC" w14:textId="19FC47F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4" w:history="1">
        <w:r w:rsidRPr="00615E3F">
          <w:rPr>
            <w:rStyle w:val="Hyperlink"/>
            <w:b/>
            <w:noProof/>
          </w:rPr>
          <w:t>3.3.26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Identify on a bi-annual basis enrollees who have received APTCs or CSRs that have become eligible for enrollment in Medicare, Medicaid, or CHIP.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E106DA5" w14:textId="0D0880E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5" w:history="1">
        <w:r w:rsidRPr="00615E3F">
          <w:rPr>
            <w:rStyle w:val="Hyperlink"/>
            <w:b/>
            <w:noProof/>
          </w:rPr>
          <w:t>3.3.27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Perform termination of enrollment and coverage in a QHP/SADP as appropriate (e.g. termination for non-payment pursuant to state and F</w:t>
        </w:r>
        <w:bookmarkStart w:id="0" w:name="_GoBack"/>
        <w:r w:rsidRPr="00615E3F">
          <w:rPr>
            <w:rStyle w:val="Hyperlink"/>
            <w:noProof/>
          </w:rPr>
          <w:t>ede</w:t>
        </w:r>
        <w:bookmarkEnd w:id="0"/>
        <w:r w:rsidRPr="00615E3F">
          <w:rPr>
            <w:rStyle w:val="Hyperlink"/>
            <w:noProof/>
          </w:rPr>
          <w:t>ral guidelines).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74B5578" w14:textId="3EADD9AE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46" w:history="1">
        <w:r w:rsidRPr="00615E3F">
          <w:rPr>
            <w:rStyle w:val="Hyperlink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Appeals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01AA040" w14:textId="20BFB5F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7" w:history="1">
        <w:r w:rsidRPr="00615E3F">
          <w:rPr>
            <w:rStyle w:val="Hyperlink"/>
            <w:b/>
            <w:noProof/>
          </w:rPr>
          <w:t>3.4.1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end-to-end appeals management capabilities.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882B847" w14:textId="5A9263B0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48" w:history="1">
        <w:r w:rsidRPr="00615E3F">
          <w:rPr>
            <w:rStyle w:val="Hyperlink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Notice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E44D8A" w14:textId="67DFE0A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49" w:history="1">
        <w:r w:rsidRPr="00615E3F">
          <w:rPr>
            <w:rStyle w:val="Hyperlink"/>
            <w:b/>
            <w:noProof/>
          </w:rPr>
          <w:t>3.5.1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and deliver electronic copies of IRS Form 1095-A for applicable consumers.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67F877E" w14:textId="310494F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0" w:history="1">
        <w:r w:rsidRPr="00615E3F">
          <w:rPr>
            <w:rStyle w:val="Hyperlink"/>
            <w:b/>
            <w:noProof/>
          </w:rPr>
          <w:t>3.5.2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Store electronic copies of IRS Form 1095-A in consumer accounts.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57DB6E2" w14:textId="6E1E13E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1" w:history="1">
        <w:r w:rsidRPr="00615E3F">
          <w:rPr>
            <w:rStyle w:val="Hyperlink"/>
            <w:b/>
            <w:noProof/>
          </w:rPr>
          <w:t>3.5.3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notice generation and management engine with the following capabilities: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2DDA1DE" w14:textId="43C30C0A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2" w:history="1">
        <w:r w:rsidRPr="00615E3F">
          <w:rPr>
            <w:rStyle w:val="Hyperlink"/>
            <w:noProof/>
          </w:rPr>
          <w:t>a.  Generation of notices via print and secure inbox (accessible via the HBE Solution).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B978A1B" w14:textId="1A33E891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3" w:history="1">
        <w:r w:rsidRPr="00615E3F">
          <w:rPr>
            <w:rStyle w:val="Hyperlink"/>
            <w:noProof/>
          </w:rPr>
          <w:t>b.  External alerts of notice generation to users via SMS and/or email based on user preferences.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F99FA17" w14:textId="39A1584F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4" w:history="1">
        <w:r w:rsidRPr="00615E3F">
          <w:rPr>
            <w:rStyle w:val="Hyperlink"/>
            <w:noProof/>
          </w:rPr>
          <w:t>c.  What-You-See-Is-What-You-Get (WYSIWYG) notice editor in the HBE Solution that enables SBE staff to modify notice template content.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11BF463" w14:textId="593B1049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55" w:history="1">
        <w:r w:rsidRPr="00615E3F">
          <w:rPr>
            <w:rStyle w:val="Hyperlink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Carrier &amp; Plan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87B3E00" w14:textId="0CA5BE8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6" w:history="1">
        <w:r w:rsidRPr="00615E3F">
          <w:rPr>
            <w:rStyle w:val="Hyperlink"/>
            <w:b/>
            <w:noProof/>
          </w:rPr>
          <w:t>3.6.1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Facilitate plan and rate preview for insurance carriers during recurring data correction windows.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B065D24" w14:textId="0183C53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7" w:history="1">
        <w:r w:rsidRPr="00615E3F">
          <w:rPr>
            <w:rStyle w:val="Hyperlink"/>
            <w:b/>
            <w:noProof/>
          </w:rPr>
          <w:t>3.6.2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Support reconciliation and correction of plan and rate specification information with carriers.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E30116E" w14:textId="36721CA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8" w:history="1">
        <w:r w:rsidRPr="00615E3F">
          <w:rPr>
            <w:rStyle w:val="Hyperlink"/>
            <w:b/>
            <w:noProof/>
          </w:rPr>
          <w:t>3.6.3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Permit only accredited carriers to load QHPs and SADPs to the solution.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519A39F" w14:textId="77D6A86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59" w:history="1">
        <w:r w:rsidRPr="00615E3F">
          <w:rPr>
            <w:rStyle w:val="Hyperlink"/>
            <w:b/>
            <w:noProof/>
          </w:rPr>
          <w:t>3.6.4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dental plans to be offered in conjunction with a QHP or as a SADP.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3A6CB94" w14:textId="696397A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0" w:history="1">
        <w:r w:rsidRPr="00615E3F">
          <w:rPr>
            <w:rStyle w:val="Hyperlink"/>
            <w:b/>
            <w:noProof/>
          </w:rPr>
          <w:t>3.6.5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the decertification of QHPs and SADPs.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0DCA4D1" w14:textId="537BF5B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1" w:history="1">
        <w:r w:rsidRPr="00615E3F">
          <w:rPr>
            <w:rStyle w:val="Hyperlink"/>
            <w:b/>
            <w:noProof/>
          </w:rPr>
          <w:t>3.6.6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uniform times that occur no more frequently than annually for QHP/SADP carriers to make changes to their rates on the Individual marketplace.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BAB944F" w14:textId="69922BD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2" w:history="1">
        <w:r w:rsidRPr="00615E3F">
          <w:rPr>
            <w:rStyle w:val="Hyperlink"/>
            <w:b/>
            <w:noProof/>
          </w:rPr>
          <w:t>3.6.7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Direct consumers to make premium payments directly to the QHP or SADP carrier of the plan in which they have enrolled.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0655EE2" w14:textId="1C4C778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3" w:history="1">
        <w:r w:rsidRPr="00615E3F">
          <w:rPr>
            <w:rStyle w:val="Hyperlink"/>
            <w:b/>
            <w:noProof/>
          </w:rPr>
          <w:t>3.6.8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Receive and capture on a monthly basis carrier data for all individual health and dental plans purchased by consumers on the Exchange platform.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BF5F4AE" w14:textId="756AA4D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4" w:history="1">
        <w:r w:rsidRPr="00615E3F">
          <w:rPr>
            <w:rStyle w:val="Hyperlink"/>
            <w:b/>
            <w:noProof/>
          </w:rPr>
          <w:t>3.6.9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a monthly carrier assessment fee invoice approval workflow.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5B8A116" w14:textId="79F2133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5" w:history="1">
        <w:r w:rsidRPr="00615E3F">
          <w:rPr>
            <w:rStyle w:val="Hyperlink"/>
            <w:b/>
            <w:noProof/>
          </w:rPr>
          <w:t>3.6.10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monthly invoices of assessment fees for each carrier in batch.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70895CB" w14:textId="1C7ED5B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6" w:history="1">
        <w:r w:rsidRPr="00615E3F">
          <w:rPr>
            <w:rStyle w:val="Hyperlink"/>
            <w:b/>
            <w:noProof/>
          </w:rPr>
          <w:t>3.6.11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payment details on carrier assessment fee invoices.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F676D8D" w14:textId="1112CA8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7" w:history="1">
        <w:r w:rsidRPr="00615E3F">
          <w:rPr>
            <w:rStyle w:val="Hyperlink"/>
            <w:b/>
            <w:noProof/>
          </w:rPr>
          <w:t>3.6.12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Post assessment fee invoices in the carrier portal to appropriate carrier accounts.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DE2AE24" w14:textId="0AF3DFE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8" w:history="1">
        <w:r w:rsidRPr="00615E3F">
          <w:rPr>
            <w:rStyle w:val="Hyperlink"/>
            <w:b/>
            <w:noProof/>
          </w:rPr>
          <w:t>3.6.13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and deliver automated invoice notices to carriers.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C3F4E7B" w14:textId="4B47D9A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69" w:history="1">
        <w:r w:rsidRPr="00615E3F">
          <w:rPr>
            <w:rStyle w:val="Hyperlink"/>
            <w:noProof/>
          </w:rPr>
          <w:t>3.6.14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carriers to view and download invoices from the carrier portal.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3B28F63" w14:textId="741D44AB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70" w:history="1">
        <w:r w:rsidRPr="00615E3F">
          <w:rPr>
            <w:rStyle w:val="Hyperlink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Navigator/Assister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433A67A" w14:textId="44CC520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1" w:history="1">
        <w:r w:rsidRPr="00615E3F">
          <w:rPr>
            <w:rStyle w:val="Hyperlink"/>
            <w:b/>
            <w:noProof/>
          </w:rPr>
          <w:t>3.7.1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Certified Navigators and Certified Application Counselor Designated Organizations (CDOs) to assist qualified individuals with enrollment.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C86642C" w14:textId="356F1718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72" w:history="1">
        <w:r w:rsidRPr="00615E3F">
          <w:rPr>
            <w:rStyle w:val="Hyperlink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Agent/Broker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ABDBB43" w14:textId="74C54DE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3" w:history="1">
        <w:r w:rsidRPr="00615E3F">
          <w:rPr>
            <w:rStyle w:val="Hyperlink"/>
            <w:b/>
            <w:noProof/>
          </w:rPr>
          <w:t>3.8.1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licensed and certified agents and brokers to assist qualified individuals with enrollment.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BC5B390" w14:textId="7BAC459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4" w:history="1">
        <w:r w:rsidRPr="00615E3F">
          <w:rPr>
            <w:rStyle w:val="Hyperlink"/>
            <w:b/>
            <w:noProof/>
          </w:rPr>
          <w:t>3.8.2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licensed and certified agents and brokers to assist qualified employers with enrollment.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A8653F5" w14:textId="74C2DCF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5" w:history="1">
        <w:r w:rsidRPr="00615E3F">
          <w:rPr>
            <w:rStyle w:val="Hyperlink"/>
            <w:noProof/>
          </w:rPr>
          <w:t>3.8.3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functionality for brokers, including the following: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E4FC421" w14:textId="3D9342B6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6" w:history="1">
        <w:r w:rsidRPr="00615E3F">
          <w:rPr>
            <w:rStyle w:val="Hyperlink"/>
            <w:noProof/>
          </w:rPr>
          <w:t>a.  Enable certified brokers who are registered on the SBE platform to receive telephone calls from consumers for assistance.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52415EF" w14:textId="54FD2B64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7" w:history="1">
        <w:r w:rsidRPr="00615E3F">
          <w:rPr>
            <w:rStyle w:val="Hyperlink"/>
            <w:noProof/>
          </w:rPr>
          <w:t>b.  Allow certified brokers to update their phone number to receive calls.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46A33AF" w14:textId="626760F5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8" w:history="1">
        <w:r w:rsidRPr="00615E3F">
          <w:rPr>
            <w:rStyle w:val="Hyperlink"/>
            <w:noProof/>
          </w:rPr>
          <w:t>c.  Allow certified brokers to update their availability on/off.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94DB3D1" w14:textId="0AE37134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79" w:history="1">
        <w:r w:rsidRPr="00615E3F">
          <w:rPr>
            <w:rStyle w:val="Hyperlink"/>
            <w:noProof/>
          </w:rPr>
          <w:t>d.  Allow certified brokers to define hours of operation.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4F81A58" w14:textId="39F3C7DD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0" w:history="1">
        <w:r w:rsidRPr="00615E3F">
          <w:rPr>
            <w:rStyle w:val="Hyperlink"/>
            <w:noProof/>
          </w:rPr>
          <w:t>e.  Auto-connect a consumer, who requires assistance with enrollment, with a certified broker near them.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D174509" w14:textId="4880BE42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1" w:history="1">
        <w:r w:rsidRPr="00615E3F">
          <w:rPr>
            <w:rStyle w:val="Hyperlink"/>
            <w:noProof/>
          </w:rPr>
          <w:t>f.  Consumers who have long-standing relationships with a broker can opt for service continuity.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0C04469" w14:textId="19348124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82" w:history="1">
        <w:r w:rsidRPr="00615E3F">
          <w:rPr>
            <w:rStyle w:val="Hyperlink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Communications &amp; 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B0D3754" w14:textId="721C847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3" w:history="1">
        <w:r w:rsidRPr="00615E3F">
          <w:rPr>
            <w:rStyle w:val="Hyperlink"/>
            <w:b/>
            <w:noProof/>
          </w:rPr>
          <w:t>3.9.1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an interactive voice response (IVR) system.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5105A6C" w14:textId="1D5DFF2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4" w:history="1">
        <w:r w:rsidRPr="00615E3F">
          <w:rPr>
            <w:rStyle w:val="Hyperlink"/>
            <w:b/>
            <w:noProof/>
          </w:rPr>
          <w:t>3.9.2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call management system.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69B0F5" w14:textId="415195A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5" w:history="1">
        <w:r w:rsidRPr="00615E3F">
          <w:rPr>
            <w:rStyle w:val="Hyperlink"/>
            <w:b/>
            <w:noProof/>
          </w:rPr>
          <w:t>3.9.3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access to telephone-based translation or interpreter services.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4B68B09" w14:textId="039A886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6" w:history="1">
        <w:r w:rsidRPr="00615E3F">
          <w:rPr>
            <w:rStyle w:val="Hyperlink"/>
            <w:b/>
            <w:noProof/>
            <w:highlight w:val="yellow"/>
          </w:rPr>
          <w:t>3.9.4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"Provide a TeleType (TTY) / Telecommunication Device for the Deaf (TDD) service that enables consumers to interact with CAC representatives without loss of functionality."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A009E8E" w14:textId="4044606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7" w:history="1">
        <w:r w:rsidRPr="00615E3F">
          <w:rPr>
            <w:rStyle w:val="Hyperlink"/>
            <w:b/>
            <w:noProof/>
          </w:rPr>
          <w:t>3.9.5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Use telephone numbers designated by consumers when conducting callbacks or other outbound calls requested by consumers.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4CF6F99" w14:textId="565A9D6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8" w:history="1">
        <w:r w:rsidRPr="00615E3F">
          <w:rPr>
            <w:rStyle w:val="Hyperlink"/>
            <w:b/>
            <w:noProof/>
          </w:rPr>
          <w:t>3.9.6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Re-route or transfer calls received by the CAC to outside entities (e.g., State Medicaid Agency or insurance carriers).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4F91B65" w14:textId="5A3987C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89" w:history="1">
        <w:r w:rsidRPr="00615E3F">
          <w:rPr>
            <w:rStyle w:val="Hyperlink"/>
            <w:b/>
            <w:noProof/>
          </w:rPr>
          <w:t>3.9.7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Re-route or transfer calls received by the CAC to other CAC units.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39CD139" w14:textId="6A4587F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0" w:history="1">
        <w:r w:rsidRPr="00615E3F">
          <w:rPr>
            <w:rStyle w:val="Hyperlink"/>
            <w:b/>
            <w:noProof/>
          </w:rPr>
          <w:t>3.9.8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the contact center unit's name or designation and the toll-free telephone number as the caller ID for all outbound calls.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2136840" w14:textId="4D41FFD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1" w:history="1">
        <w:r w:rsidRPr="00615E3F">
          <w:rPr>
            <w:rStyle w:val="Hyperlink"/>
            <w:b/>
            <w:noProof/>
          </w:rPr>
          <w:t>3.9.9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the escalation of consumer interactions based on interaction type and other criteria as prescribed by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D933258" w14:textId="1171869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2" w:history="1">
        <w:r w:rsidRPr="00615E3F">
          <w:rPr>
            <w:rStyle w:val="Hyperlink"/>
            <w:b/>
            <w:noProof/>
          </w:rPr>
          <w:t>3.9.10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secure email response management service.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2FF44AB" w14:textId="14DF2E4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3" w:history="1">
        <w:r w:rsidRPr="00615E3F">
          <w:rPr>
            <w:rStyle w:val="Hyperlink"/>
            <w:b/>
            <w:noProof/>
          </w:rPr>
          <w:t>3.9.11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text messaging engine that enables the State to communicate with the consumer via texting messaging/SMS functionality.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5FA20C5" w14:textId="0BEA4F0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4" w:history="1">
        <w:r w:rsidRPr="00615E3F">
          <w:rPr>
            <w:rStyle w:val="Hyperlink"/>
            <w:b/>
            <w:noProof/>
          </w:rPr>
          <w:t>3.9.12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live chat functionality.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7C81ECD" w14:textId="3A198CE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5" w:history="1">
        <w:r w:rsidRPr="00615E3F">
          <w:rPr>
            <w:rStyle w:val="Hyperlink"/>
            <w:b/>
            <w:noProof/>
          </w:rPr>
          <w:t>3.9.13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Record and save communications for a minimum of 10 years.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3527444" w14:textId="778A893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6" w:history="1">
        <w:r w:rsidRPr="00615E3F">
          <w:rPr>
            <w:rStyle w:val="Hyperlink"/>
            <w:b/>
            <w:noProof/>
          </w:rPr>
          <w:t>3.9.14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Link recorded and saved communications to the relevant user account.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D432DB7" w14:textId="6BB5823B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497" w:history="1">
        <w:r w:rsidRPr="00615E3F">
          <w:rPr>
            <w:rStyle w:val="Hyperlink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User Experience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53DBD97" w14:textId="39EC7BD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8" w:history="1">
        <w:r w:rsidRPr="00615E3F">
          <w:rPr>
            <w:rStyle w:val="Hyperlink"/>
            <w:b/>
            <w:noProof/>
          </w:rPr>
          <w:t>3.10.1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all information to consumers in language that is approved by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C9F2A49" w14:textId="1EA9D89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499" w:history="1">
        <w:r w:rsidRPr="00615E3F">
          <w:rPr>
            <w:rStyle w:val="Hyperlink"/>
            <w:b/>
            <w:noProof/>
          </w:rPr>
          <w:t>3.10.2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Inform consumers about the availability and use of accessibility services for each engagement channel.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12629F5" w14:textId="327EC76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0" w:history="1">
        <w:r w:rsidRPr="00615E3F">
          <w:rPr>
            <w:rStyle w:val="Hyperlink"/>
            <w:b/>
            <w:noProof/>
          </w:rPr>
          <w:t>3.10.3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Maintain compliance with all applicable requirements defined in Title II of the Americans with Disabilities Act (ADA).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024642A" w14:textId="1FB7DC8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1" w:history="1">
        <w:r w:rsidRPr="00615E3F">
          <w:rPr>
            <w:rStyle w:val="Hyperlink"/>
            <w:b/>
            <w:noProof/>
          </w:rPr>
          <w:t>3.10.4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Maintain compliance with all applicable guidelines defined in the Web Content Accessibility Guidelines (WCAG) version 2.0+.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F234FAA" w14:textId="028841F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2" w:history="1">
        <w:r w:rsidRPr="00615E3F">
          <w:rPr>
            <w:rStyle w:val="Hyperlink"/>
            <w:b/>
            <w:noProof/>
          </w:rPr>
          <w:t>3.10.5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Maintain compliance with usability requirements for visually impaired consumers defined in Section 508 of the Rehabilitation 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8B3ED45" w14:textId="6FBF2BE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3" w:history="1">
        <w:r w:rsidRPr="00615E3F">
          <w:rPr>
            <w:rStyle w:val="Hyperlink"/>
            <w:b/>
            <w:noProof/>
          </w:rPr>
          <w:t>3.10.6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features and functionality that enable disabled consumers to have access to the same information and services as non-disabled consumers.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9A258F8" w14:textId="04C2309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4" w:history="1">
        <w:r w:rsidRPr="00615E3F">
          <w:rPr>
            <w:rStyle w:val="Hyperlink"/>
            <w:b/>
            <w:noProof/>
          </w:rPr>
          <w:t>3.10.7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Manage communications and correspondence in multiple languages as required by applicable State and Federal laws.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43BE0F5" w14:textId="5AB5738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5" w:history="1">
        <w:r w:rsidRPr="00615E3F">
          <w:rPr>
            <w:rStyle w:val="Hyperlink"/>
            <w:b/>
            <w:noProof/>
          </w:rPr>
          <w:t>3.10.8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the ability to develop and deploy user portal pages with translated content.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832000E" w14:textId="251490F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6" w:history="1">
        <w:r w:rsidRPr="00615E3F">
          <w:rPr>
            <w:rStyle w:val="Hyperlink"/>
            <w:b/>
            <w:noProof/>
          </w:rPr>
          <w:t>3.10.9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Present to consumers visual cues and information in real-time that indicate progress through the steps of a request or transaction.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138E5E3" w14:textId="00A69EBE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7" w:history="1">
        <w:r w:rsidRPr="00615E3F">
          <w:rPr>
            <w:rStyle w:val="Hyperlink"/>
            <w:b/>
            <w:noProof/>
          </w:rPr>
          <w:t>3.10.10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for all transactions a confirmation of submission or an error message with instructions or recommendations that might help the user resolve the error.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ED81647" w14:textId="6515CD87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8" w:history="1">
        <w:r w:rsidRPr="00615E3F">
          <w:rPr>
            <w:rStyle w:val="Hyperlink"/>
            <w:b/>
            <w:noProof/>
          </w:rPr>
          <w:t>3.10.11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Develop all graphical user interfaces to accommodate branding and content as directed by the State without the need for customization.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2DB48FC" w14:textId="7D65307F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09" w:history="1">
        <w:r w:rsidRPr="00615E3F">
          <w:rPr>
            <w:rStyle w:val="Hyperlink"/>
            <w:b/>
            <w:noProof/>
          </w:rPr>
          <w:t>3.10.12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Limit the presentation of information to the specific action or transaction the user wishes to conduct.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18B9EF4" w14:textId="346F98A6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0" w:history="1">
        <w:r w:rsidRPr="00615E3F">
          <w:rPr>
            <w:rStyle w:val="Hyperlink"/>
            <w:b/>
            <w:noProof/>
          </w:rPr>
          <w:t>3.10.13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Limit the presentation of information to the specific action or transaction the user wishes to conduct.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45D9AFB" w14:textId="75627889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1" w:history="1">
        <w:r w:rsidRPr="00615E3F">
          <w:rPr>
            <w:rStyle w:val="Hyperlink"/>
            <w:b/>
            <w:noProof/>
          </w:rPr>
          <w:t>3.10.14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online assistance and user guidance for interactions that require user input to complete a defined set of steps.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60F6CB1" w14:textId="125C20D9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2" w:history="1">
        <w:r w:rsidRPr="00615E3F">
          <w:rPr>
            <w:rStyle w:val="Hyperlink"/>
            <w:b/>
            <w:noProof/>
          </w:rPr>
          <w:t>3.10.15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information review, editing, and validation features for consumers in completing specific tasks.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8C9C1FA" w14:textId="76534724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3" w:history="1">
        <w:r w:rsidRPr="00615E3F">
          <w:rPr>
            <w:rStyle w:val="Hyperlink"/>
            <w:b/>
            <w:noProof/>
          </w:rPr>
          <w:t>3.10.16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Prevent the request and/or collection of information from individuals pertaining to things not specifically requested by the individual.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F238170" w14:textId="12B47291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14" w:history="1">
        <w:r w:rsidRPr="00615E3F">
          <w:rPr>
            <w:rStyle w:val="Hyperlink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Consumer &amp; User Support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0299BED" w14:textId="2B5098A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5" w:history="1">
        <w:r w:rsidRPr="00615E3F">
          <w:rPr>
            <w:rStyle w:val="Hyperlink"/>
            <w:b/>
            <w:noProof/>
          </w:rPr>
          <w:t>3.11.1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Establish and operate a Consumer Assistance Center (CAC).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74F9EDA" w14:textId="606E395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6" w:history="1">
        <w:r w:rsidRPr="00615E3F">
          <w:rPr>
            <w:rStyle w:val="Hyperlink"/>
            <w:b/>
            <w:noProof/>
          </w:rPr>
          <w:t>3.11.2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Include a workflow management function.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48DDD2C" w14:textId="17AFC50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7" w:history="1">
        <w:r w:rsidRPr="00615E3F">
          <w:rPr>
            <w:rStyle w:val="Hyperlink"/>
            <w:b/>
            <w:noProof/>
          </w:rPr>
          <w:t>3.11.3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methods for various groups that support CAC operations to interact and collaborate in meeting consumer needs.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16AC1DE" w14:textId="13367E1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8" w:history="1">
        <w:r w:rsidRPr="00615E3F">
          <w:rPr>
            <w:rStyle w:val="Hyperlink"/>
            <w:b/>
            <w:noProof/>
          </w:rPr>
          <w:t>3.11.4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the integration and configuration necessary to present caller information to CAC representatives during calls.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79C362B" w14:textId="7474F3B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19" w:history="1">
        <w:r w:rsidRPr="00615E3F">
          <w:rPr>
            <w:rStyle w:val="Hyperlink"/>
            <w:b/>
            <w:noProof/>
          </w:rPr>
          <w:t>3.11.5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consumer management system.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ED6E543" w14:textId="3F783B5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0" w:history="1">
        <w:r w:rsidRPr="00615E3F">
          <w:rPr>
            <w:rStyle w:val="Hyperlink"/>
            <w:b/>
            <w:noProof/>
          </w:rPr>
          <w:t>3.11.6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an online Knowledge Base to store curated, authoritative information, references, and documents.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5262CC9" w14:textId="58CD158A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21" w:history="1">
        <w:r w:rsidRPr="00615E3F">
          <w:rPr>
            <w:rStyle w:val="Hyperlink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Document &amp; Mail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490CECB" w14:textId="42E7A0B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2" w:history="1">
        <w:r w:rsidRPr="00615E3F">
          <w:rPr>
            <w:rStyle w:val="Hyperlink"/>
            <w:b/>
            <w:noProof/>
          </w:rPr>
          <w:t>3.12.1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post office box for the receipt of incoming mail related to the individual marketplace programs.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25A2F4A" w14:textId="3CCE0F1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3" w:history="1">
        <w:r w:rsidRPr="00615E3F">
          <w:rPr>
            <w:rStyle w:val="Hyperlink"/>
            <w:b/>
            <w:noProof/>
          </w:rPr>
          <w:t>3.12.2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inbound mail.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8D5194E" w14:textId="4B3A669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4" w:history="1">
        <w:r w:rsidRPr="00615E3F">
          <w:rPr>
            <w:rStyle w:val="Hyperlink"/>
            <w:b/>
            <w:noProof/>
          </w:rPr>
          <w:t>3.12.3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outbound mail.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2387CB5" w14:textId="192F0BB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5" w:history="1">
        <w:r w:rsidRPr="00615E3F">
          <w:rPr>
            <w:rStyle w:val="Hyperlink"/>
            <w:b/>
            <w:noProof/>
          </w:rPr>
          <w:t>3.12.4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Print mail items using the designated letterhead, format, sizing, colors, etc.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C150E82" w14:textId="49C8080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6" w:history="1">
        <w:r w:rsidRPr="00615E3F">
          <w:rPr>
            <w:rStyle w:val="Hyperlink"/>
            <w:b/>
            <w:noProof/>
          </w:rPr>
          <w:t>3.12.5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Employ postal zip pre-sort to optimize postage costs for outbound mail.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EDA7AA6" w14:textId="494BA48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7" w:history="1">
        <w:r w:rsidRPr="00615E3F">
          <w:rPr>
            <w:rStyle w:val="Hyperlink"/>
            <w:b/>
            <w:noProof/>
          </w:rPr>
          <w:t>3.12.6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Assign a unique consumer identification number to each outbound piece of mail.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EA02206" w14:textId="414EE80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8" w:history="1">
        <w:r w:rsidRPr="00615E3F">
          <w:rPr>
            <w:rStyle w:val="Hyperlink"/>
            <w:b/>
            <w:noProof/>
          </w:rPr>
          <w:t>3.12.7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all returned mail.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0461359" w14:textId="2424C7E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29" w:history="1">
        <w:r w:rsidRPr="00615E3F">
          <w:rPr>
            <w:rStyle w:val="Hyperlink"/>
            <w:b/>
            <w:noProof/>
          </w:rPr>
          <w:t>3.12.8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Process inbound facsimiles.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B612F00" w14:textId="39753C6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0" w:history="1">
        <w:r w:rsidRPr="00615E3F">
          <w:rPr>
            <w:rStyle w:val="Hyperlink"/>
            <w:b/>
            <w:noProof/>
          </w:rPr>
          <w:t>3.12.9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document management system.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A54DB88" w14:textId="0EB4BE8E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1" w:history="1">
        <w:r w:rsidRPr="00615E3F">
          <w:rPr>
            <w:rStyle w:val="Hyperlink"/>
            <w:b/>
            <w:noProof/>
          </w:rPr>
          <w:t>3.12.10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Retain physical versions of correspondence and other documents in secure storage.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476C3A7" w14:textId="47AE4F3E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32" w:history="1">
        <w:r w:rsidRPr="00615E3F">
          <w:rPr>
            <w:rStyle w:val="Hyperlink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Data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B3CAFF0" w14:textId="7443737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3" w:history="1">
        <w:r w:rsidRPr="00615E3F">
          <w:rPr>
            <w:rStyle w:val="Hyperlink"/>
            <w:b/>
            <w:noProof/>
          </w:rPr>
          <w:t>3.13.1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Establish a strategic data management program and the associated standards and practices.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23674F5" w14:textId="343A088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4" w:history="1">
        <w:r w:rsidRPr="00615E3F">
          <w:rPr>
            <w:rStyle w:val="Hyperlink"/>
            <w:b/>
            <w:noProof/>
          </w:rPr>
          <w:t>3.13.2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data management functions and features.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E31D4FD" w14:textId="546CB08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5" w:history="1">
        <w:r w:rsidRPr="00615E3F">
          <w:rPr>
            <w:rStyle w:val="Hyperlink"/>
            <w:b/>
            <w:noProof/>
          </w:rPr>
          <w:t>3.13.3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Resolve Data Matching Issues (DMIs).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8C4BCA9" w14:textId="792D8C1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6" w:history="1">
        <w:r w:rsidRPr="00615E3F">
          <w:rPr>
            <w:rStyle w:val="Hyperlink"/>
            <w:b/>
            <w:noProof/>
          </w:rPr>
          <w:t>3.13.4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Resolve Federal Data Services Hub (FDSH) exceptions.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E867590" w14:textId="7548746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7" w:history="1">
        <w:r w:rsidRPr="00615E3F">
          <w:rPr>
            <w:rStyle w:val="Hyperlink"/>
            <w:b/>
            <w:noProof/>
          </w:rPr>
          <w:t>3.13.5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Retain and provide mapping and unique identifiers/credentials during data migration of consumer accounts from the Federally Facilitated Marketplace.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758EACE" w14:textId="22387E1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8" w:history="1">
        <w:r w:rsidRPr="00615E3F">
          <w:rPr>
            <w:rStyle w:val="Hyperlink"/>
            <w:b/>
            <w:noProof/>
          </w:rPr>
          <w:t>3.13.6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consumer account data management functions and features.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934C457" w14:textId="52B5559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39" w:history="1">
        <w:r w:rsidRPr="00615E3F">
          <w:rPr>
            <w:rStyle w:val="Hyperlink"/>
            <w:b/>
            <w:noProof/>
          </w:rPr>
          <w:t>3.13.7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the export of data from the HBE Solution in prescribed formats (e.g., CSV) and to office automation tools (e.g., Microsoft Excel, PDF, etc.).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85D1FD6" w14:textId="4F8B384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0" w:history="1">
        <w:r w:rsidRPr="00615E3F">
          <w:rPr>
            <w:rStyle w:val="Hyperlink"/>
            <w:b/>
            <w:noProof/>
          </w:rPr>
          <w:t>3.13.8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Perform data backup in accordance with State information security and data management standards.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79B3399" w14:textId="78089C4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1" w:history="1">
        <w:r w:rsidRPr="00615E3F">
          <w:rPr>
            <w:rStyle w:val="Hyperlink"/>
            <w:b/>
            <w:noProof/>
          </w:rPr>
          <w:t>3.13.9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Retain data, documents, and any relationships amongst records and documents for a minimum of 10 years in accordance with State and Federal records retention schedules, whichever is longer.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8177323" w14:textId="2123E191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2" w:history="1">
        <w:r w:rsidRPr="00615E3F">
          <w:rPr>
            <w:rStyle w:val="Hyperlink"/>
            <w:b/>
            <w:noProof/>
          </w:rPr>
          <w:t>3.13.10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Remove and securely destroy data upon reaching the end of its retention period.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6A8D789" w14:textId="1D7B4FFF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3" w:history="1">
        <w:r w:rsidRPr="00615E3F">
          <w:rPr>
            <w:rStyle w:val="Hyperlink"/>
            <w:b/>
            <w:noProof/>
          </w:rPr>
          <w:t>3.13.11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consumers with collection disclosures, access, dispute and correction processes regarding personally identifiable information (PII).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6618A18" w14:textId="5A73F1D7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44" w:history="1">
        <w:r w:rsidRPr="00615E3F">
          <w:rPr>
            <w:rStyle w:val="Hyperlink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Reporting &amp; Analytics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6FBA710" w14:textId="6E38A5A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5" w:history="1">
        <w:r w:rsidRPr="00615E3F">
          <w:rPr>
            <w:rStyle w:val="Hyperlink"/>
            <w:b/>
            <w:noProof/>
          </w:rPr>
          <w:t>3.14.1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integrated reporting and analytics capabilities that provide visibility into on-going Offeror performance and Exchange operations.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F4503AE" w14:textId="3A77266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6" w:history="1">
        <w:r w:rsidRPr="00615E3F">
          <w:rPr>
            <w:rStyle w:val="Hyperlink"/>
            <w:b/>
            <w:noProof/>
          </w:rPr>
          <w:t>3.14.2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performance reports for all operational components of the solution using pre-defined formats, data elements, and frequency.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5AAEF39" w14:textId="7887F85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7" w:history="1">
        <w:r w:rsidRPr="00615E3F">
          <w:rPr>
            <w:rStyle w:val="Hyperlink"/>
            <w:b/>
            <w:noProof/>
          </w:rPr>
          <w:t>3.14.3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Adhere to exact methods for measuring, calculating, and reporting all performance standards as prescribed by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9A81C5A" w14:textId="7E83013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8" w:history="1">
        <w:r w:rsidRPr="00615E3F">
          <w:rPr>
            <w:rStyle w:val="Hyperlink"/>
            <w:b/>
            <w:noProof/>
          </w:rPr>
          <w:t>3.14.4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Generate and make available interactive visualizations of performance information, both real-time and retrospective, with the ability to drill down into and roll up information.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154567B" w14:textId="4C6D207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49" w:history="1">
        <w:r w:rsidRPr="00615E3F">
          <w:rPr>
            <w:rStyle w:val="Hyperlink"/>
            <w:b/>
            <w:noProof/>
          </w:rPr>
          <w:t>3.14.5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data query features that support the ad hoc search and presentation of performance data in numerical formats.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B865F7C" w14:textId="0DC9974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0" w:history="1">
        <w:r w:rsidRPr="00615E3F">
          <w:rPr>
            <w:rStyle w:val="Hyperlink"/>
            <w:b/>
            <w:noProof/>
          </w:rPr>
          <w:t>3.14.6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data query features that support the ad hoc search and presentation of performance data in visual formats.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D09F7BC" w14:textId="64A3BC4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1" w:history="1">
        <w:r w:rsidRPr="00615E3F">
          <w:rPr>
            <w:rStyle w:val="Hyperlink"/>
            <w:b/>
            <w:noProof/>
          </w:rPr>
          <w:t>3.14.7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 xml:space="preserve">Provide access to real-time performance data for CAC functions and operational units that is </w:t>
        </w:r>
        <w:r w:rsidRPr="00615E3F">
          <w:rPr>
            <w:rStyle w:val="Hyperlink"/>
            <w:noProof/>
          </w:rPr>
          <w:lastRenderedPageBreak/>
          <w:t>incorporated into dashboards, reports, and queries.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2719920" w14:textId="4CDA7B0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2" w:history="1">
        <w:r w:rsidRPr="00615E3F">
          <w:rPr>
            <w:rStyle w:val="Hyperlink"/>
            <w:b/>
            <w:noProof/>
          </w:rPr>
          <w:t>3.14.8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access to real-time CAC staffing information that is incorporated into dashboards, reports, and queries.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B0C3272" w14:textId="1C63649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3" w:history="1">
        <w:r w:rsidRPr="00615E3F">
          <w:rPr>
            <w:rStyle w:val="Hyperlink"/>
            <w:b/>
            <w:noProof/>
          </w:rPr>
          <w:t>3.14.9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 dashboards, reports, and queries, differentiate between and uniquely report on metrics.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DF826BE" w14:textId="77741A9A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4" w:history="1">
        <w:r w:rsidRPr="00615E3F">
          <w:rPr>
            <w:rStyle w:val="Hyperlink"/>
            <w:b/>
            <w:noProof/>
          </w:rPr>
          <w:t>3.14.10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Conduct consumer satisfaction surveys related to Exchange functions and services.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3F30D15" w14:textId="1B302696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5" w:history="1">
        <w:r w:rsidRPr="00615E3F">
          <w:rPr>
            <w:rStyle w:val="Hyperlink"/>
            <w:b/>
            <w:noProof/>
          </w:rPr>
          <w:t>3.14.11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Perform and document trend analysis of cases, incidents, issues, and requests.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E49B21A" w14:textId="65FF73B2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6" w:history="1">
        <w:r w:rsidRPr="00615E3F">
          <w:rPr>
            <w:rStyle w:val="Hyperlink"/>
            <w:b/>
            <w:noProof/>
          </w:rPr>
          <w:t>3.14.12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Incorporate documented trend analysis of cases, incidents, issues, and requests into performance reporting.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C425042" w14:textId="7F592F7A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7" w:history="1">
        <w:r w:rsidRPr="00615E3F">
          <w:rPr>
            <w:rStyle w:val="Hyperlink"/>
            <w:b/>
            <w:noProof/>
          </w:rPr>
          <w:t>3.14.13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Automatically generate alerts upon completion of data updates in the reporting and analytics module.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70DD262" w14:textId="7FC7D24D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58" w:history="1">
        <w:r w:rsidRPr="00615E3F">
          <w:rPr>
            <w:rStyle w:val="Hyperlink"/>
            <w:b/>
            <w:noProof/>
          </w:rPr>
          <w:t>3.14.14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Support downloading of reports or query outputs to commercial-off-the-shelf analytics software.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84CF4B5" w14:textId="7238FFBD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59" w:history="1">
        <w:r w:rsidRPr="00615E3F">
          <w:rPr>
            <w:rStyle w:val="Hyperlink"/>
            <w:noProof/>
          </w:rPr>
          <w:t>3.15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Availability &amp; Performance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B54AE60" w14:textId="5BDCC98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0" w:history="1">
        <w:r w:rsidRPr="00615E3F">
          <w:rPr>
            <w:rStyle w:val="Hyperlink"/>
            <w:b/>
            <w:noProof/>
          </w:rPr>
          <w:t>3.15.1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an automated method for ascertaining and reporting on the state, performance, and availability of each component of the solution and the underlying operating infrastructure on at least 30-minute intervals, 24 X 7 X 365.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AB284EC" w14:textId="17AA1E4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1" w:history="1">
        <w:r w:rsidRPr="00615E3F">
          <w:rPr>
            <w:rStyle w:val="Hyperlink"/>
            <w:b/>
            <w:noProof/>
          </w:rPr>
          <w:t>3.15.2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Automatically notify the State when a service level objective has not been met.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DA228E1" w14:textId="2B1D2BC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2" w:history="1">
        <w:r w:rsidRPr="00615E3F">
          <w:rPr>
            <w:rStyle w:val="Hyperlink"/>
            <w:b/>
            <w:noProof/>
          </w:rPr>
          <w:t>3.15.3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live consumer assistance support 100% of the time during standard hours of Monday - Friday: 8:00 AM - 5:00 PM local 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106FCBA" w14:textId="5AD911C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3" w:history="1">
        <w:r w:rsidRPr="00615E3F">
          <w:rPr>
            <w:rStyle w:val="Hyperlink"/>
            <w:b/>
            <w:noProof/>
          </w:rPr>
          <w:t>3.15.4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Organize Consumer Assistance Center staff into sub-units or teams.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41A663B" w14:textId="21FF47E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4" w:history="1">
        <w:r w:rsidRPr="00615E3F">
          <w:rPr>
            <w:rStyle w:val="Hyperlink"/>
            <w:b/>
            <w:noProof/>
          </w:rPr>
          <w:t>3.15.5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a workforce management system.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3D0A63E" w14:textId="54E290C1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65" w:history="1">
        <w:r w:rsidRPr="00615E3F">
          <w:rPr>
            <w:rStyle w:val="Hyperlink"/>
            <w:noProof/>
          </w:rPr>
          <w:t>3.16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Solution Architecture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6869D4C" w14:textId="7BE01D5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6" w:history="1">
        <w:r w:rsidRPr="00615E3F">
          <w:rPr>
            <w:rStyle w:val="Hyperlink"/>
            <w:b/>
            <w:noProof/>
          </w:rPr>
          <w:t>3.16.1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Design and implement a solution architecture.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54D415B" w14:textId="107229F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7" w:history="1">
        <w:r w:rsidRPr="00615E3F">
          <w:rPr>
            <w:rStyle w:val="Hyperlink"/>
            <w:b/>
            <w:noProof/>
          </w:rPr>
          <w:t>3.16.2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Ensure the solution's hardware and software receive the latest supported hardware updates and software releases on an on-going basis.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FD1043E" w14:textId="2B5ECBC8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68" w:history="1">
        <w:r w:rsidRPr="00615E3F">
          <w:rPr>
            <w:rStyle w:val="Hyperlink"/>
            <w:noProof/>
          </w:rPr>
          <w:t>3.17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Integration &amp; Interoperability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09CA39B" w14:textId="591A503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69" w:history="1">
        <w:r w:rsidRPr="00615E3F">
          <w:rPr>
            <w:rStyle w:val="Hyperlink"/>
            <w:b/>
            <w:noProof/>
          </w:rPr>
          <w:t>3.17.1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system interfaces, electronic data integration, or other mechanisms to securely exchange information between the Exchange and other organizations.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43D260F" w14:textId="242ABDA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0" w:history="1">
        <w:r w:rsidRPr="00615E3F">
          <w:rPr>
            <w:rStyle w:val="Hyperlink"/>
            <w:b/>
            <w:noProof/>
          </w:rPr>
          <w:t>3.17.2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Enable integration of all user portals with the Exchange public website.  The Exchange public website will be developed and hosted by a third party designated by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8E9E27F" w14:textId="0D8B9EA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1" w:history="1">
        <w:r w:rsidRPr="00615E3F">
          <w:rPr>
            <w:rStyle w:val="Hyperlink"/>
            <w:b/>
            <w:noProof/>
          </w:rPr>
          <w:t>3.17.3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Utilize open interfaces, previously developed application programming interfaces (APIs), and established web services to the fullest extent possible to facilitate integration, interfaces, and data exchange.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FA2DBD5" w14:textId="18B12E8D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72" w:history="1">
        <w:r w:rsidRPr="00615E3F">
          <w:rPr>
            <w:rStyle w:val="Hyperlink"/>
            <w:noProof/>
          </w:rPr>
          <w:t>3.18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Quality Assurance &amp; Solution 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5D84EFA" w14:textId="0ED20B3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3" w:history="1">
        <w:r w:rsidRPr="00615E3F">
          <w:rPr>
            <w:rStyle w:val="Hyperlink"/>
            <w:b/>
            <w:noProof/>
          </w:rPr>
          <w:t>3.18.1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quality assurance and control processes.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65A8312" w14:textId="2F2FBC3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4" w:history="1">
        <w:r w:rsidRPr="00615E3F">
          <w:rPr>
            <w:rStyle w:val="Hyperlink"/>
            <w:b/>
            <w:noProof/>
          </w:rPr>
          <w:t>3.18.2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Incorporate auditing capabilities in all solution components.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963107E" w14:textId="55BEFEF1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575" w:history="1">
        <w:r w:rsidRPr="00615E3F">
          <w:rPr>
            <w:rStyle w:val="Hyperlink"/>
            <w:noProof/>
          </w:rPr>
          <w:t>3.19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Security &amp; Privacy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87CB280" w14:textId="70E4E22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6" w:history="1">
        <w:r w:rsidRPr="00615E3F">
          <w:rPr>
            <w:rStyle w:val="Hyperlink"/>
            <w:b/>
            <w:noProof/>
          </w:rPr>
          <w:t>3.19.1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Establish controls at all appropriate points of processing to maintain information integrity.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2D8B4BD" w14:textId="48A17FD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7" w:history="1">
        <w:r w:rsidRPr="00615E3F">
          <w:rPr>
            <w:rStyle w:val="Hyperlink"/>
            <w:b/>
            <w:noProof/>
          </w:rPr>
          <w:t>3.19.2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Establish controls for how data and user information are accessed.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E9A8124" w14:textId="250268F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8" w:history="1">
        <w:r w:rsidRPr="00615E3F">
          <w:rPr>
            <w:rStyle w:val="Hyperlink"/>
            <w:b/>
            <w:noProof/>
          </w:rPr>
          <w:t>3.19.3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Establish controls to manage data visibility, including show, hide, and mask features.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8590AAF" w14:textId="62CF272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79" w:history="1">
        <w:r w:rsidRPr="00615E3F">
          <w:rPr>
            <w:rStyle w:val="Hyperlink"/>
            <w:b/>
            <w:noProof/>
          </w:rPr>
          <w:t>3.19.4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 xml:space="preserve">Limit and control access to data that must be protected and not made publicly available to a </w:t>
        </w:r>
        <w:r w:rsidRPr="00615E3F">
          <w:rPr>
            <w:rStyle w:val="Hyperlink"/>
            <w:noProof/>
          </w:rPr>
          <w:lastRenderedPageBreak/>
          <w:t>configurable list of user roles prescribed by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AFBB5C9" w14:textId="1344712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0" w:history="1">
        <w:r w:rsidRPr="00615E3F">
          <w:rPr>
            <w:rStyle w:val="Hyperlink"/>
            <w:b/>
            <w:noProof/>
          </w:rPr>
          <w:t>3.19.5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Designate all data, data sets, and information processed and stored by the solution as sensitive or non-sensitive.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579D489" w14:textId="76919B4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1" w:history="1">
        <w:r w:rsidRPr="00615E3F">
          <w:rPr>
            <w:rStyle w:val="Hyperlink"/>
            <w:b/>
            <w:noProof/>
          </w:rPr>
          <w:t>3.19.6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tags that indicate the type of sensitive data, which must include at a minimum: personally identifying information (PII), and federal tax information (FTI).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DDB50A1" w14:textId="391EB8D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2" w:history="1">
        <w:r w:rsidRPr="00615E3F">
          <w:rPr>
            <w:rStyle w:val="Hyperlink"/>
            <w:b/>
            <w:noProof/>
          </w:rPr>
          <w:t>3.19.7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safeguards for all data, data sets, and information designated as sensitive.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1B1078D" w14:textId="23FD5BD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3" w:history="1">
        <w:r w:rsidRPr="00615E3F">
          <w:rPr>
            <w:rStyle w:val="Hyperlink"/>
            <w:b/>
            <w:noProof/>
          </w:rPr>
          <w:t>3.19.8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Employ secure end-to-end transmission whenever transmitting information and data with other entities.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F7BAEF9" w14:textId="00BF7DF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4" w:history="1">
        <w:r w:rsidRPr="00615E3F">
          <w:rPr>
            <w:rStyle w:val="Hyperlink"/>
            <w:b/>
            <w:noProof/>
          </w:rPr>
          <w:t>3.19.9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Support file-based encryption of files received from external entities.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6F45EF3" w14:textId="1B20BCA3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5" w:history="1">
        <w:r w:rsidRPr="00615E3F">
          <w:rPr>
            <w:rStyle w:val="Hyperlink"/>
            <w:b/>
            <w:noProof/>
          </w:rPr>
          <w:t>3.19.10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Encrypt files that are sent to external entities.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7EB579C" w14:textId="18A84AED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6" w:history="1">
        <w:r w:rsidRPr="00615E3F">
          <w:rPr>
            <w:rStyle w:val="Hyperlink"/>
            <w:b/>
            <w:noProof/>
          </w:rPr>
          <w:t>3.19.11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All primary data shall be stored, processed, and maintained within the United States.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A8CD283" w14:textId="3C7220EA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7" w:history="1">
        <w:r w:rsidRPr="00615E3F">
          <w:rPr>
            <w:rStyle w:val="Hyperlink"/>
            <w:b/>
            <w:noProof/>
          </w:rPr>
          <w:t>3.19.12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All backup data shall be stored, processed, and maintained within the United States.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0774D970" w14:textId="4F9EF2AD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8" w:history="1">
        <w:r w:rsidRPr="00615E3F">
          <w:rPr>
            <w:rStyle w:val="Hyperlink"/>
            <w:b/>
            <w:noProof/>
          </w:rPr>
          <w:t>3.19.13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Operate and maintain the solution in accordance with State and federal laws, regulations, and guidelines related to security and confidentiality of protected information.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8C65C41" w14:textId="110EABE8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89" w:history="1">
        <w:r w:rsidRPr="00615E3F">
          <w:rPr>
            <w:rStyle w:val="Hyperlink"/>
            <w:b/>
            <w:noProof/>
          </w:rPr>
          <w:t>3.19.14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Meet and maintain certification requirements across all certification domains of the Minimum Acceptable Risk Standards for Exchange 2.2 (MARS-E), or the then-then current version of MARS-E.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CCDF6CA" w14:textId="0E736A8A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0" w:history="1">
        <w:r w:rsidRPr="00615E3F">
          <w:rPr>
            <w:rStyle w:val="Hyperlink"/>
            <w:b/>
            <w:noProof/>
          </w:rPr>
          <w:t>3.19.15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Maintain and demonstrate in writing on an annual basis compliance with SOC-2 certification requirements across all certification domains: privacy, security, confidentiality, availability and processing integrity.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48180AB" w14:textId="04672F49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1" w:history="1">
        <w:r w:rsidRPr="00615E3F">
          <w:rPr>
            <w:rStyle w:val="Hyperlink"/>
            <w:b/>
            <w:noProof/>
          </w:rPr>
          <w:t>3.19.16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Facilitate administration of role-based access throughout the entire solution.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731FF6E" w14:textId="3C51565B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2" w:history="1">
        <w:r w:rsidRPr="00615E3F">
          <w:rPr>
            <w:rStyle w:val="Hyperlink"/>
            <w:b/>
            <w:noProof/>
          </w:rPr>
          <w:t>3.19.17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Enforce security policies and protocols that prohibit the sharing of user credentials, passwords, and other private login information with others for any reason.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420FA99" w14:textId="3FBB6106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3" w:history="1">
        <w:r w:rsidRPr="00615E3F">
          <w:rPr>
            <w:rStyle w:val="Hyperlink"/>
            <w:b/>
            <w:noProof/>
          </w:rPr>
          <w:t>3.19.18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Provide secure methods for password transmittal that, at a minimum, prohibit sending passwords in the same email as an encrypted file.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03A9F0A" w14:textId="6FFAC25F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4" w:history="1">
        <w:r w:rsidRPr="00615E3F">
          <w:rPr>
            <w:rStyle w:val="Hyperlink"/>
            <w:b/>
            <w:noProof/>
          </w:rPr>
          <w:t>3.19.19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Employ effective security and privacy controls for information systems and organizations.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3F42C36" w14:textId="396F3C59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5" w:history="1">
        <w:r w:rsidRPr="00615E3F">
          <w:rPr>
            <w:rStyle w:val="Hyperlink"/>
            <w:b/>
            <w:noProof/>
          </w:rPr>
          <w:t>3.19.20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Prevent access to the solution and the associated operating infrastructure from outside of the United States.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950C48C" w14:textId="7E935C37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6" w:history="1">
        <w:r w:rsidRPr="00615E3F">
          <w:rPr>
            <w:rStyle w:val="Hyperlink"/>
            <w:b/>
            <w:noProof/>
          </w:rPr>
          <w:t>3.19.21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Employ and adhere to the principle of “Fail Safe” in the solution's architecture and design to ensure that in a failed state the solution does not reveal or expose any sensitive information or leave any access controls open for attacks.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A90F9CA" w14:textId="04E7AE57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7" w:history="1">
        <w:r w:rsidRPr="00615E3F">
          <w:rPr>
            <w:rStyle w:val="Hyperlink"/>
            <w:b/>
            <w:noProof/>
          </w:rPr>
          <w:t>3.19.22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Protect and harden the solution’s operating infrastructure to eliminate any unnecessary system services, accounts, and network services.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6CB8670" w14:textId="305D1822" w:rsidR="00D551C2" w:rsidRDefault="00D551C2">
      <w:pPr>
        <w:pStyle w:val="TOC3"/>
        <w:tabs>
          <w:tab w:val="left" w:pos="154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598" w:history="1">
        <w:r w:rsidRPr="00615E3F">
          <w:rPr>
            <w:rStyle w:val="Hyperlink"/>
            <w:b/>
            <w:noProof/>
          </w:rPr>
          <w:t>3.19.23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Install up-to-date malware protections on an on-going basis to prevent successful network attacks and penetration attempts.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8F1382D" w14:textId="01FC3F82" w:rsidR="00D551C2" w:rsidRDefault="00D551C2">
      <w:pPr>
        <w:pStyle w:val="TOC1"/>
        <w:rPr>
          <w:rFonts w:asciiTheme="minorHAnsi" w:eastAsiaTheme="minorEastAsia" w:hAnsiTheme="minorHAnsi" w:cstheme="minorBidi"/>
          <w:b w:val="0"/>
          <w:bCs w:val="0"/>
        </w:rPr>
      </w:pPr>
      <w:hyperlink w:anchor="_Toc126745599" w:history="1">
        <w:r w:rsidRPr="00615E3F">
          <w:rPr>
            <w:rStyle w:val="Hyperlink"/>
          </w:rPr>
          <w:t>4.0</w:t>
        </w:r>
        <w:r>
          <w:rPr>
            <w:rFonts w:asciiTheme="minorHAnsi" w:eastAsiaTheme="minorEastAsia" w:hAnsiTheme="minorHAnsi" w:cstheme="minorBidi"/>
            <w:b w:val="0"/>
            <w:bCs w:val="0"/>
          </w:rPr>
          <w:tab/>
        </w:r>
        <w:r w:rsidRPr="00615E3F">
          <w:rPr>
            <w:rStyle w:val="Hyperlink"/>
          </w:rPr>
          <w:t>Implementation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_Toc126745599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1904E6C0" w14:textId="4E4E5872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00" w:history="1">
        <w:r w:rsidRPr="00615E3F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Implementation Support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C150367" w14:textId="7D75354D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1" w:history="1">
        <w:r w:rsidRPr="00615E3F">
          <w:rPr>
            <w:rStyle w:val="Hyperlink"/>
            <w:b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Staffing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D307456" w14:textId="780E0ACF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2" w:history="1">
        <w:r w:rsidRPr="00615E3F">
          <w:rPr>
            <w:rStyle w:val="Hyperlink"/>
            <w:b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Requirements Traceability Matrix (RTM)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6EBF310" w14:textId="49A5768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3" w:history="1">
        <w:r w:rsidRPr="00615E3F">
          <w:rPr>
            <w:rStyle w:val="Hyperlink"/>
            <w:b/>
            <w:noProof/>
          </w:rPr>
          <w:t>4.1.3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System Design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4D89556" w14:textId="62D5D44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4" w:history="1">
        <w:r w:rsidRPr="00615E3F">
          <w:rPr>
            <w:rStyle w:val="Hyperlink"/>
            <w:b/>
            <w:noProof/>
          </w:rPr>
          <w:t>4.1.4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Data Management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3E5ECFD" w14:textId="37BAFC4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5" w:history="1">
        <w:r w:rsidRPr="00615E3F">
          <w:rPr>
            <w:rStyle w:val="Hyperlink"/>
            <w:b/>
            <w:noProof/>
          </w:rPr>
          <w:t>4.1.5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Data Migration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6C1A392" w14:textId="65497DF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6" w:history="1">
        <w:r w:rsidRPr="00615E3F">
          <w:rPr>
            <w:rStyle w:val="Hyperlink"/>
            <w:b/>
            <w:noProof/>
          </w:rPr>
          <w:t>4.1.6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Testing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DACBC9B" w14:textId="0168BED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7" w:history="1">
        <w:r w:rsidRPr="00615E3F">
          <w:rPr>
            <w:rStyle w:val="Hyperlink"/>
            <w:b/>
            <w:noProof/>
          </w:rPr>
          <w:t>4.1.7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Defect Management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6CC525C" w14:textId="658BCA4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8" w:history="1">
        <w:r w:rsidRPr="00615E3F">
          <w:rPr>
            <w:rStyle w:val="Hyperlink"/>
            <w:b/>
            <w:noProof/>
          </w:rPr>
          <w:t>4.1.8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Solution Deployment, Go-Live and Acceptance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7807B46" w14:textId="58BCAE7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09" w:history="1">
        <w:r w:rsidRPr="00615E3F">
          <w:rPr>
            <w:rStyle w:val="Hyperlink"/>
            <w:b/>
            <w:noProof/>
          </w:rPr>
          <w:t>4.1.9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an Implementation Closeout Report on a monthly basis following Go-Live until acceptance of solution implementation has been received from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705FCFA" w14:textId="485EFE2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0" w:history="1">
        <w:r w:rsidRPr="00615E3F">
          <w:rPr>
            <w:rStyle w:val="Hyperlink"/>
            <w:b/>
            <w:noProof/>
          </w:rPr>
          <w:t>4.1.10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an ATC Packet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BC6E6C5" w14:textId="3265ADD6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11" w:history="1">
        <w:r w:rsidRPr="00615E3F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Operations &amp; Maintenance Support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8901F9C" w14:textId="2728B00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2" w:history="1">
        <w:r w:rsidRPr="00615E3F">
          <w:rPr>
            <w:rStyle w:val="Hyperlink"/>
            <w:b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Solution Enhancement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C1969E1" w14:textId="3DC2E7C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3" w:history="1">
        <w:r w:rsidRPr="00615E3F">
          <w:rPr>
            <w:rStyle w:val="Hyperlink"/>
            <w:b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an Operations &amp; Maintenance and End User Support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5FFBE26" w14:textId="47C7C88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4" w:history="1">
        <w:r w:rsidRPr="00615E3F">
          <w:rPr>
            <w:rStyle w:val="Hyperlink"/>
            <w:b/>
            <w:noProof/>
          </w:rPr>
          <w:t>4.2.3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Transition Out &amp; Turnover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F2E7060" w14:textId="1501BD0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5" w:history="1">
        <w:r w:rsidRPr="00615E3F">
          <w:rPr>
            <w:rStyle w:val="Hyperlink"/>
            <w:b/>
            <w:noProof/>
          </w:rPr>
          <w:t>4.2.4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an updated Transition Out &amp; Turnover Plan deliverable on an annual basis.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399F209" w14:textId="35B7676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6" w:history="1">
        <w:r w:rsidRPr="00615E3F">
          <w:rPr>
            <w:rStyle w:val="Hyperlink"/>
            <w:b/>
            <w:noProof/>
          </w:rPr>
          <w:t>4.2.5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Transition Out &amp; Turnover Report.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3E710F9" w14:textId="4D9F9E07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17" w:history="1">
        <w:r w:rsidRPr="00615E3F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Capacity, Scalability &amp; Extensibility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282E1CC" w14:textId="2B9BC3A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18" w:history="1">
        <w:r w:rsidRPr="00615E3F">
          <w:rPr>
            <w:rStyle w:val="Hyperlink"/>
            <w:b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Solution Capacity and Scalability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21D1193" w14:textId="255B46AF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19" w:history="1">
        <w:r w:rsidRPr="00615E3F">
          <w:rPr>
            <w:rStyle w:val="Hyperlink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Disaster Recovery &amp; Business Continuity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037EC4E" w14:textId="0163D75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0" w:history="1">
        <w:r w:rsidRPr="00615E3F">
          <w:rPr>
            <w:rStyle w:val="Hyperlink"/>
            <w:b/>
            <w:noProof/>
          </w:rPr>
          <w:t>4.4.1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develop and maintain a solution Disaster Recovery Program for the duration of the contract.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C710CC7" w14:textId="0855D90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1" w:history="1">
        <w:r w:rsidRPr="00615E3F">
          <w:rPr>
            <w:rStyle w:val="Hyperlink"/>
            <w:b/>
            <w:noProof/>
          </w:rPr>
          <w:t>4.4.2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develop and maintain a solution Business Continuity Program for the duration of the contract.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8042116" w14:textId="67114260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22" w:history="1">
        <w:r w:rsidRPr="00615E3F">
          <w:rPr>
            <w:rStyle w:val="Hyperlink"/>
            <w:noProof/>
          </w:rPr>
          <w:t>4.5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Project Management &amp; Governance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1761557" w14:textId="1980475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3" w:history="1">
        <w:r w:rsidRPr="00615E3F">
          <w:rPr>
            <w:rStyle w:val="Hyperlink"/>
            <w:b/>
            <w:noProof/>
          </w:rPr>
          <w:t>4.5.1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conduct with the State formal reviews as follows: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A1DAE54" w14:textId="35E545AB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4" w:history="1">
        <w:r w:rsidRPr="00615E3F">
          <w:rPr>
            <w:rStyle w:val="Hyperlink"/>
            <w:noProof/>
          </w:rPr>
          <w:t>a.  Milestone and deliverable reviews.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FB5B2F1" w14:textId="53DC23FD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5" w:history="1">
        <w:r w:rsidRPr="00615E3F">
          <w:rPr>
            <w:rStyle w:val="Hyperlink"/>
            <w:noProof/>
          </w:rPr>
          <w:t>b.  Project health check reviews.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89EAD01" w14:textId="4C4F6789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6" w:history="1">
        <w:r w:rsidRPr="00615E3F">
          <w:rPr>
            <w:rStyle w:val="Hyperlink"/>
            <w:noProof/>
          </w:rPr>
          <w:t>c.  Implementation readiness reviews.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A5FD6F5" w14:textId="172800E7" w:rsidR="00D551C2" w:rsidRDefault="00D551C2">
      <w:pPr>
        <w:pStyle w:val="TOC3"/>
        <w:tabs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7" w:history="1">
        <w:r w:rsidRPr="00615E3F">
          <w:rPr>
            <w:rStyle w:val="Hyperlink"/>
            <w:noProof/>
          </w:rPr>
          <w:t>d.  Implementation closeout reviews.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9C63572" w14:textId="3DC755B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8" w:history="1">
        <w:r w:rsidRPr="00615E3F">
          <w:rPr>
            <w:rStyle w:val="Hyperlink"/>
            <w:b/>
            <w:noProof/>
          </w:rPr>
          <w:t>4.5.2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employ a formal project management methodology (e.g. PMI PMBOK) for the execution of project activities for the duration of the contract.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3FD11FC" w14:textId="577B630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29" w:history="1">
        <w:r w:rsidRPr="00615E3F">
          <w:rPr>
            <w:rStyle w:val="Hyperlink"/>
            <w:b/>
            <w:noProof/>
          </w:rPr>
          <w:t>4.5.3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Project Management Plan (PMP)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EA7B388" w14:textId="5017D1F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0" w:history="1">
        <w:r w:rsidRPr="00615E3F">
          <w:rPr>
            <w:rStyle w:val="Hyperlink"/>
            <w:b/>
            <w:noProof/>
          </w:rPr>
          <w:t>4.5.4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fully cooperate with and engage in Independent Verification and Validation (IV&amp;V) review activities conducted by a third party designated by the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29F5115" w14:textId="084762B6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1" w:history="1">
        <w:r w:rsidRPr="00615E3F">
          <w:rPr>
            <w:rStyle w:val="Hyperlink"/>
            <w:b/>
            <w:noProof/>
          </w:rPr>
          <w:t>4.5.5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and employ a web-based project management tool that is accessible to State stakeholders on an on-demand basis for the duration of the contract.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4F66307" w14:textId="6D651EA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2" w:history="1">
        <w:r w:rsidRPr="00615E3F">
          <w:rPr>
            <w:rStyle w:val="Hyperlink"/>
            <w:b/>
            <w:noProof/>
          </w:rPr>
          <w:t>4.5.6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facilitate user account management for State stakeholders' use of the web-based project management tool.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B41D990" w14:textId="00D352F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3" w:history="1">
        <w:r w:rsidRPr="00615E3F">
          <w:rPr>
            <w:rStyle w:val="Hyperlink"/>
            <w:b/>
            <w:noProof/>
          </w:rPr>
          <w:t>4.5.7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The web-based project management tool provided by Offeror shall include accurate, up-to-date information.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484430DE" w14:textId="4E2E699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4" w:history="1">
        <w:r w:rsidRPr="00615E3F">
          <w:rPr>
            <w:rStyle w:val="Hyperlink"/>
            <w:b/>
            <w:noProof/>
          </w:rPr>
          <w:t>4.5.8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attend and contribute to weekly project status meetings.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B13A064" w14:textId="639639C1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5" w:history="1">
        <w:r w:rsidRPr="00615E3F">
          <w:rPr>
            <w:rStyle w:val="Hyperlink"/>
            <w:b/>
            <w:noProof/>
          </w:rPr>
          <w:t>4.5.9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attend and contribute to ad hoc project status meetings as requested by the State.</w:t>
        </w:r>
        <w:r>
          <w:rPr>
            <w:noProof/>
            <w:webHidden/>
          </w:rPr>
          <w:lastRenderedPageBreak/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AFD242C" w14:textId="0DEBBD3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6" w:history="1">
        <w:r w:rsidRPr="00615E3F">
          <w:rPr>
            <w:rStyle w:val="Hyperlink"/>
            <w:b/>
            <w:noProof/>
          </w:rPr>
          <w:t>4.5.10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Project Status Report on a weekly basis.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C6191F7" w14:textId="4B78EE9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7" w:history="1">
        <w:r w:rsidRPr="00615E3F">
          <w:rPr>
            <w:rStyle w:val="Hyperlink"/>
            <w:b/>
            <w:noProof/>
          </w:rPr>
          <w:t>4.5.11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attend and contribute to all project working meetings as requested by State.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6296C5F" w14:textId="34D4AAA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8" w:history="1">
        <w:r w:rsidRPr="00615E3F">
          <w:rPr>
            <w:rStyle w:val="Hyperlink"/>
            <w:b/>
            <w:noProof/>
          </w:rPr>
          <w:t>4.5.12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project related information to the State as requested.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E2F68D4" w14:textId="52FD4575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39" w:history="1">
        <w:r w:rsidRPr="00615E3F">
          <w:rPr>
            <w:rStyle w:val="Hyperlink"/>
            <w:b/>
            <w:noProof/>
          </w:rPr>
          <w:t>4.5.13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prepare and provide to the State in advance meeting agendas for meetings facilitated by Offeror.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5BD57191" w14:textId="117DE5C8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0" w:history="1">
        <w:r w:rsidRPr="00615E3F">
          <w:rPr>
            <w:rStyle w:val="Hyperlink"/>
            <w:b/>
            <w:noProof/>
          </w:rPr>
          <w:t>4.5.14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minutes and notes for meetings facilitated by Offeror within two business days following the meeting.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672BEBD" w14:textId="1E480BA4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41" w:history="1">
        <w:r w:rsidRPr="00615E3F">
          <w:rPr>
            <w:rStyle w:val="Hyperlink"/>
            <w:noProof/>
          </w:rPr>
          <w:t>4.6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Project Schedule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B0C2431" w14:textId="321A26B0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2" w:history="1">
        <w:r w:rsidRPr="00615E3F">
          <w:rPr>
            <w:rStyle w:val="Hyperlink"/>
            <w:b/>
            <w:noProof/>
          </w:rPr>
          <w:t>4.6.1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during Project Initiation, within 60 days of contract start, an integrated project schedule.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BD522E0" w14:textId="22DE934A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3" w:history="1">
        <w:r w:rsidRPr="00615E3F">
          <w:rPr>
            <w:rStyle w:val="Hyperlink"/>
            <w:b/>
            <w:noProof/>
          </w:rPr>
          <w:t>4.6.2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an updated integrated project schedule on a weekly basis.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7AA7B241" w14:textId="24434E89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4" w:history="1">
        <w:r w:rsidRPr="00615E3F">
          <w:rPr>
            <w:rStyle w:val="Hyperlink"/>
            <w:b/>
            <w:noProof/>
          </w:rPr>
          <w:t>4.6.3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incorporate into plans and deliverables all relevant requirements and deadlines established by CMS.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E6E6160" w14:textId="6ABEEF5A" w:rsidR="00D551C2" w:rsidRDefault="00D551C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126745645" w:history="1">
        <w:r w:rsidRPr="00615E3F">
          <w:rPr>
            <w:rStyle w:val="Hyperlink"/>
            <w:noProof/>
          </w:rPr>
          <w:t>4.7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Training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B9A59CC" w14:textId="01B8982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6" w:history="1">
        <w:r w:rsidRPr="00615E3F">
          <w:rPr>
            <w:rStyle w:val="Hyperlink"/>
            <w:b/>
            <w:noProof/>
          </w:rPr>
          <w:t>4.7.1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Training Plan deliverable.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B73AA3F" w14:textId="0CE807FB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7" w:history="1">
        <w:r w:rsidRPr="00615E3F">
          <w:rPr>
            <w:rStyle w:val="Hyperlink"/>
            <w:b/>
            <w:noProof/>
          </w:rPr>
          <w:t>4.7.2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training materials tailored to the specific training needs of individual user groups.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F570323" w14:textId="0ED535BC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8" w:history="1">
        <w:r w:rsidRPr="00615E3F">
          <w:rPr>
            <w:rStyle w:val="Hyperlink"/>
            <w:b/>
            <w:noProof/>
          </w:rPr>
          <w:t>4.7.3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deliver and facilitate live training sessions that are specific to individual user groups.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8201DCC" w14:textId="5A671453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49" w:history="1">
        <w:r w:rsidRPr="00615E3F">
          <w:rPr>
            <w:rStyle w:val="Hyperlink"/>
            <w:b/>
            <w:noProof/>
          </w:rPr>
          <w:t>4.7.4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for use at State's discretion recordings of all training sessions delivered to user groups designated in these requirements.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323EAE9" w14:textId="0BA2E83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50" w:history="1">
        <w:r w:rsidRPr="00615E3F">
          <w:rPr>
            <w:rStyle w:val="Hyperlink"/>
            <w:b/>
            <w:noProof/>
          </w:rPr>
          <w:t>4.7.5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the State with on-demand access to all training materials associated with the solution.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3F7B148" w14:textId="27F4AE07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51" w:history="1">
        <w:r w:rsidRPr="00615E3F">
          <w:rPr>
            <w:rStyle w:val="Hyperlink"/>
            <w:b/>
            <w:noProof/>
          </w:rPr>
          <w:t>4.7.6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updated training materials that incorporate system changes, operational changes, and other changes prior to the implementation of enhancements and changes.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058D951" w14:textId="4526DC7E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52" w:history="1">
        <w:r w:rsidRPr="00615E3F">
          <w:rPr>
            <w:rStyle w:val="Hyperlink"/>
            <w:b/>
            <w:noProof/>
          </w:rPr>
          <w:t>4.7.7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formal Training Report on a recurring basis throughout end user training activities.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B95E12D" w14:textId="4A676D32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53" w:history="1">
        <w:r w:rsidRPr="00615E3F">
          <w:rPr>
            <w:rStyle w:val="Hyperlink"/>
            <w:b/>
            <w:noProof/>
          </w:rPr>
          <w:t>4.7.8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shall provide to the State a formal Training Report on an annual basis for the duration of the contract.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FEC52A4" w14:textId="0F3E6AC4" w:rsidR="00D551C2" w:rsidRDefault="00D551C2">
      <w:pPr>
        <w:pStyle w:val="TOC3"/>
        <w:tabs>
          <w:tab w:val="left" w:pos="1320"/>
          <w:tab w:val="right" w:leader="dot" w:pos="10070"/>
        </w:tabs>
        <w:rPr>
          <w:rFonts w:asciiTheme="minorHAnsi" w:eastAsiaTheme="minorEastAsia" w:hAnsiTheme="minorHAnsi" w:cstheme="minorBidi"/>
          <w:noProof/>
        </w:rPr>
      </w:pPr>
      <w:hyperlink w:anchor="_Toc126745654" w:history="1">
        <w:r w:rsidRPr="00615E3F">
          <w:rPr>
            <w:rStyle w:val="Hyperlink"/>
            <w:b/>
            <w:noProof/>
          </w:rPr>
          <w:t>4.7.9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15E3F">
          <w:rPr>
            <w:rStyle w:val="Hyperlink"/>
            <w:noProof/>
          </w:rPr>
          <w:t>Offeror consumer-facing staff shall annually complete training in providing support to consumers with disabilities, in accordance with Section 508 of the Rehabilitation Act.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_Toc126745654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690F06E7" w14:textId="182B2882" w:rsidR="06BCD622" w:rsidRDefault="06BCD622" w:rsidP="06BCD622">
      <w:pPr>
        <w:pStyle w:val="TOC3"/>
        <w:tabs>
          <w:tab w:val="left" w:pos="1095"/>
          <w:tab w:val="right" w:leader="dot" w:pos="10080"/>
        </w:tabs>
      </w:pPr>
      <w:r>
        <w:fldChar w:fldCharType="end"/>
      </w:r>
    </w:p>
    <w:p w14:paraId="0F89675A" w14:textId="1CAD8874" w:rsidR="005D5E17" w:rsidRDefault="005D5E17" w:rsidP="06BCD622">
      <w:pPr>
        <w:pStyle w:val="TOC3"/>
        <w:tabs>
          <w:tab w:val="left" w:pos="1095"/>
          <w:tab w:val="right" w:leader="dot" w:pos="10080"/>
        </w:tabs>
        <w:rPr>
          <w:rFonts w:asciiTheme="minorHAnsi" w:eastAsiaTheme="minorEastAsia" w:hAnsiTheme="minorHAnsi" w:cstheme="minorBidi"/>
          <w:noProof/>
        </w:rPr>
      </w:pPr>
    </w:p>
    <w:p w14:paraId="64651AB3" w14:textId="254EA401" w:rsidR="009902BE" w:rsidRDefault="009902BE" w:rsidP="6343DD25">
      <w:pPr>
        <w:pStyle w:val="TOC3"/>
        <w:tabs>
          <w:tab w:val="left" w:pos="1095"/>
          <w:tab w:val="right" w:leader="dot" w:pos="10080"/>
        </w:tabs>
        <w:rPr>
          <w:rFonts w:asciiTheme="minorHAnsi" w:eastAsiaTheme="minorEastAsia" w:hAnsiTheme="minorHAnsi" w:cstheme="minorBidi"/>
          <w:noProof/>
        </w:rPr>
      </w:pPr>
    </w:p>
    <w:p w14:paraId="16D27C60" w14:textId="5A4D1F2B" w:rsidR="000F2F3F" w:rsidRDefault="000F2F3F"/>
    <w:p w14:paraId="23FA3D41" w14:textId="77777777" w:rsidR="0092639A" w:rsidRDefault="0092639A" w:rsidP="00AE28D9">
      <w:pPr>
        <w:rPr>
          <w:rFonts w:cs="Arial"/>
        </w:rPr>
      </w:pPr>
    </w:p>
    <w:p w14:paraId="520C99F0" w14:textId="77777777" w:rsidR="0092639A" w:rsidRDefault="0092639A" w:rsidP="00AE28D9">
      <w:pPr>
        <w:rPr>
          <w:rFonts w:cs="Arial"/>
        </w:rPr>
      </w:pPr>
    </w:p>
    <w:p w14:paraId="487A7649" w14:textId="661D3B6A" w:rsidR="0092639A" w:rsidRDefault="0092639A" w:rsidP="003110E3">
      <w:pPr>
        <w:pStyle w:val="Heading1"/>
      </w:pPr>
      <w:bookmarkStart w:id="1" w:name="_Toc965349969"/>
      <w:r w:rsidRPr="06BCD622">
        <w:rPr>
          <w:rFonts w:cs="Arial"/>
        </w:rPr>
        <w:br w:type="page"/>
      </w:r>
      <w:bookmarkStart w:id="2" w:name="_Toc126745411"/>
      <w:r w:rsidR="00797EF5">
        <w:lastRenderedPageBreak/>
        <w:t>Overview</w:t>
      </w:r>
      <w:bookmarkEnd w:id="1"/>
      <w:bookmarkEnd w:id="2"/>
    </w:p>
    <w:p w14:paraId="61253A03" w14:textId="192C9CC5" w:rsidR="00797EF5" w:rsidRDefault="00797EF5" w:rsidP="00797EF5">
      <w:r w:rsidRPr="00797EF5">
        <w:rPr>
          <w:i/>
          <w:iCs/>
        </w:rPr>
        <w:t>Exhibit C: Solution Description</w:t>
      </w:r>
      <w:r>
        <w:t xml:space="preserve"> provides Offeror the opportunity to further describe its proposed solution and to elaborate on how the solution will meet the </w:t>
      </w:r>
      <w:r w:rsidR="003C68B6">
        <w:t>State</w:t>
      </w:r>
      <w:r>
        <w:t>’s requirements. The response must include a thorough description of the solution, the overall approach to implementing the solution, and the approach to addressing each requirement.</w:t>
      </w:r>
    </w:p>
    <w:p w14:paraId="743C3562" w14:textId="77777777" w:rsidR="00797EF5" w:rsidRDefault="00797EF5" w:rsidP="00797EF5"/>
    <w:p w14:paraId="75AB445D" w14:textId="7F4EFE95" w:rsidR="00797EF5" w:rsidRDefault="35E67FB8" w:rsidP="00797EF5">
      <w:r w:rsidRPr="003C68B6">
        <w:t xml:space="preserve">It is the </w:t>
      </w:r>
      <w:r w:rsidR="003C68B6" w:rsidRPr="003C68B6">
        <w:t>State</w:t>
      </w:r>
      <w:r w:rsidRPr="003C68B6">
        <w:t>’s expectation that each individual requirement contained in Exhibit B – Solution Requirements will be addressed in Offeror’s response to Exhibit C.</w:t>
      </w:r>
      <w:r>
        <w:t xml:space="preserve"> Due to the detailed nature of many requirements, however, the </w:t>
      </w:r>
      <w:r w:rsidR="003C68B6">
        <w:t>State</w:t>
      </w:r>
      <w:r>
        <w:t xml:space="preserve"> expects that, in some instances, individual statements</w:t>
      </w:r>
      <w:r w:rsidR="66AB4ACB">
        <w:t xml:space="preserve">, </w:t>
      </w:r>
      <w:r>
        <w:t>paragraphs</w:t>
      </w:r>
      <w:r w:rsidR="66AB4ACB">
        <w:t>, or other content</w:t>
      </w:r>
      <w:r>
        <w:t xml:space="preserve"> may be sufficient to address multiple requirements</w:t>
      </w:r>
      <w:r w:rsidR="66AB4ACB">
        <w:t xml:space="preserve"> simultaneously</w:t>
      </w:r>
      <w:r>
        <w:t>.</w:t>
      </w:r>
    </w:p>
    <w:p w14:paraId="466AA556" w14:textId="77777777" w:rsidR="00797EF5" w:rsidRDefault="00797EF5" w:rsidP="00797EF5"/>
    <w:p w14:paraId="335EF20B" w14:textId="464B12FE" w:rsidR="00797EF5" w:rsidRDefault="00797EF5" w:rsidP="00797EF5">
      <w:r>
        <w:t xml:space="preserve">Exhibit C is a template document that is organized to align with the categories of solution requirements </w:t>
      </w:r>
      <w:r w:rsidR="00C30586">
        <w:t>contained</w:t>
      </w:r>
      <w:r>
        <w:t xml:space="preserve"> in Exhibit B, to include:</w:t>
      </w:r>
    </w:p>
    <w:p w14:paraId="01CC064A" w14:textId="1D4D1EA9" w:rsidR="00797EF5" w:rsidRDefault="00797EF5" w:rsidP="00797EF5"/>
    <w:tbl>
      <w:tblPr>
        <w:tblW w:w="9990" w:type="dxa"/>
        <w:tblInd w:w="-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3312"/>
        <w:gridCol w:w="3078"/>
        <w:gridCol w:w="3600"/>
      </w:tblGrid>
      <w:tr w:rsidR="00C30586" w:rsidRPr="00EF1802" w14:paraId="75DC14C8" w14:textId="77777777" w:rsidTr="6343DD25">
        <w:trPr>
          <w:trHeight w:val="360"/>
        </w:trPr>
        <w:tc>
          <w:tcPr>
            <w:tcW w:w="6390" w:type="dxa"/>
            <w:gridSpan w:val="2"/>
            <w:shd w:val="clear" w:color="auto" w:fill="BFBFBF" w:themeFill="background1" w:themeFillShade="BF"/>
            <w:vAlign w:val="center"/>
          </w:tcPr>
          <w:p w14:paraId="70838DF2" w14:textId="77777777" w:rsidR="00C30586" w:rsidRPr="00EF1802" w:rsidRDefault="00C30586" w:rsidP="00D17005">
            <w:pPr>
              <w:pStyle w:val="BodyText"/>
              <w:ind w:left="0" w:firstLine="0"/>
              <w:rPr>
                <w:b/>
                <w:bCs/>
                <w:sz w:val="20"/>
              </w:rPr>
            </w:pPr>
            <w:r w:rsidRPr="00EF1802">
              <w:rPr>
                <w:b/>
                <w:bCs/>
                <w:sz w:val="20"/>
              </w:rPr>
              <w:t>Functional &amp; Technical Requirements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center"/>
          </w:tcPr>
          <w:p w14:paraId="01E97FE5" w14:textId="77777777" w:rsidR="00C30586" w:rsidRPr="00EF1802" w:rsidRDefault="00C30586" w:rsidP="00D17005">
            <w:pPr>
              <w:pStyle w:val="BodyText"/>
              <w:ind w:left="0" w:firstLine="0"/>
              <w:rPr>
                <w:b/>
                <w:bCs/>
                <w:sz w:val="20"/>
              </w:rPr>
            </w:pPr>
            <w:r w:rsidRPr="00EF1802">
              <w:rPr>
                <w:b/>
                <w:bCs/>
                <w:sz w:val="20"/>
              </w:rPr>
              <w:t>Implementation Requirements</w:t>
            </w:r>
          </w:p>
        </w:tc>
      </w:tr>
      <w:tr w:rsidR="00C30586" w:rsidRPr="00EF1802" w14:paraId="5A57F6E4" w14:textId="77777777" w:rsidTr="6343DD25">
        <w:tc>
          <w:tcPr>
            <w:tcW w:w="3312" w:type="dxa"/>
            <w:shd w:val="clear" w:color="auto" w:fill="auto"/>
          </w:tcPr>
          <w:p w14:paraId="17163D63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Consumer Shopping</w:t>
            </w:r>
          </w:p>
          <w:p w14:paraId="1CBEFF03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User Portals</w:t>
            </w:r>
          </w:p>
          <w:p w14:paraId="6649E3A3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Application, Eligibility &amp; Enrollment Management</w:t>
            </w:r>
          </w:p>
          <w:p w14:paraId="3BAEE458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Appeals Management</w:t>
            </w:r>
          </w:p>
          <w:p w14:paraId="3F7ACEAC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Notice Management</w:t>
            </w:r>
          </w:p>
          <w:p w14:paraId="655779FE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Carrier &amp; Plan Management</w:t>
            </w:r>
          </w:p>
          <w:p w14:paraId="67EFF97C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Navigator/Assister Management</w:t>
            </w:r>
          </w:p>
          <w:p w14:paraId="7C42FFAE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Agent/Broker Management</w:t>
            </w:r>
          </w:p>
          <w:p w14:paraId="3157BD28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37" w:hanging="293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Communications &amp; Engagement</w:t>
            </w:r>
          </w:p>
        </w:tc>
        <w:tc>
          <w:tcPr>
            <w:tcW w:w="3078" w:type="dxa"/>
            <w:shd w:val="clear" w:color="auto" w:fill="auto"/>
          </w:tcPr>
          <w:p w14:paraId="0E00869E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User Experience</w:t>
            </w:r>
          </w:p>
          <w:p w14:paraId="45392221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Consumer &amp; User Support</w:t>
            </w:r>
          </w:p>
          <w:p w14:paraId="3BDF37D0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Document &amp; Mail Management</w:t>
            </w:r>
          </w:p>
          <w:p w14:paraId="7D6CE8A5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Data Management</w:t>
            </w:r>
          </w:p>
          <w:p w14:paraId="56260A16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Reporting &amp; Analytics</w:t>
            </w:r>
          </w:p>
          <w:p w14:paraId="0C5DC97C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Availability &amp; Performance</w:t>
            </w:r>
          </w:p>
          <w:p w14:paraId="05074536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Solution Architecture</w:t>
            </w:r>
          </w:p>
          <w:p w14:paraId="02F6CDB6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Integration &amp; Interoperability</w:t>
            </w:r>
          </w:p>
          <w:p w14:paraId="513E6F38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Quality Assurance &amp; Solution Audit</w:t>
            </w:r>
          </w:p>
          <w:p w14:paraId="19D92C72" w14:textId="41F2AE41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272" w:hanging="268"/>
              <w:rPr>
                <w:color w:val="404040"/>
                <w:sz w:val="20"/>
                <w:szCs w:val="20"/>
              </w:rPr>
            </w:pPr>
            <w:r w:rsidRPr="6343DD25">
              <w:rPr>
                <w:color w:val="404040" w:themeColor="text1" w:themeTint="BF"/>
                <w:sz w:val="20"/>
                <w:szCs w:val="20"/>
              </w:rPr>
              <w:t>Security &amp; Privacy</w:t>
            </w:r>
            <w:r w:rsidR="3D0B3D16" w:rsidRPr="6343DD25">
              <w:rPr>
                <w:color w:val="404040" w:themeColor="text1" w:themeTint="BF"/>
                <w:sz w:val="20"/>
                <w:szCs w:val="20"/>
              </w:rPr>
              <w:t>: Data Security and Integrity, Security and Privacy Regulations and Standard</w:t>
            </w:r>
          </w:p>
          <w:p w14:paraId="633DA8B6" w14:textId="4D7CC7AF" w:rsidR="00C30586" w:rsidRPr="00D343AD" w:rsidRDefault="00C30586" w:rsidP="6343DD25">
            <w:pPr>
              <w:pStyle w:val="BodyText"/>
              <w:spacing w:after="60"/>
              <w:ind w:left="0"/>
              <w:rPr>
                <w:color w:val="404040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14:paraId="4F7E3824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Implementation Support</w:t>
            </w:r>
          </w:p>
          <w:p w14:paraId="383C97BE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Operations &amp; Maintenance Support</w:t>
            </w:r>
          </w:p>
          <w:p w14:paraId="079625A0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Capacity, Scalability &amp; Extensibility</w:t>
            </w:r>
          </w:p>
          <w:p w14:paraId="262E172F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Disaster Recovery &amp; Business Continuity</w:t>
            </w:r>
          </w:p>
          <w:p w14:paraId="513C386B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Project Management &amp; Governance</w:t>
            </w:r>
          </w:p>
          <w:p w14:paraId="0E4D529E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Project Schedule</w:t>
            </w:r>
          </w:p>
          <w:p w14:paraId="47672089" w14:textId="77777777" w:rsidR="00C30586" w:rsidRPr="00D343AD" w:rsidRDefault="00C30586" w:rsidP="00D74C81">
            <w:pPr>
              <w:pStyle w:val="BodyText"/>
              <w:numPr>
                <w:ilvl w:val="0"/>
                <w:numId w:val="8"/>
              </w:numPr>
              <w:spacing w:after="60"/>
              <w:ind w:left="374" w:hanging="256"/>
              <w:rPr>
                <w:color w:val="404040"/>
                <w:sz w:val="20"/>
              </w:rPr>
            </w:pPr>
            <w:r w:rsidRPr="00D343AD">
              <w:rPr>
                <w:color w:val="404040"/>
                <w:sz w:val="20"/>
              </w:rPr>
              <w:t>Training</w:t>
            </w:r>
          </w:p>
        </w:tc>
      </w:tr>
    </w:tbl>
    <w:p w14:paraId="7BA781D6" w14:textId="77777777" w:rsidR="00C30586" w:rsidRPr="00F9219C" w:rsidRDefault="00C30586" w:rsidP="00C30586">
      <w:pPr>
        <w:pStyle w:val="BodyText"/>
        <w:ind w:left="0" w:firstLine="0"/>
        <w:rPr>
          <w:szCs w:val="28"/>
        </w:rPr>
      </w:pPr>
    </w:p>
    <w:p w14:paraId="545C25D6" w14:textId="24BB0D4F" w:rsidR="00C30586" w:rsidRPr="00F9219C" w:rsidRDefault="00C30586" w:rsidP="3CF2F4A7">
      <w:pPr>
        <w:pStyle w:val="BodyText"/>
        <w:ind w:left="0" w:firstLine="0"/>
      </w:pPr>
      <w:r>
        <w:t>Exhibit</w:t>
      </w:r>
      <w:r w:rsidR="00F9219C">
        <w:t xml:space="preserve"> C</w:t>
      </w:r>
      <w:r>
        <w:t xml:space="preserve"> </w:t>
      </w:r>
      <w:r w:rsidR="6DF328FA">
        <w:t xml:space="preserve">includes baseline requirements and </w:t>
      </w:r>
      <w:r>
        <w:t>is intended to be updated throughout the procurement process</w:t>
      </w:r>
      <w:r w:rsidR="3543F9D1">
        <w:t xml:space="preserve"> as follows</w:t>
      </w:r>
      <w:r w:rsidR="50C12C30">
        <w:t>:</w:t>
      </w:r>
    </w:p>
    <w:p w14:paraId="79649F90" w14:textId="4800A10A" w:rsidR="6343DD25" w:rsidRDefault="6343DD25" w:rsidP="6343DD25">
      <w:pPr>
        <w:pStyle w:val="BodyText"/>
        <w:ind w:left="0" w:firstLine="0"/>
      </w:pPr>
    </w:p>
    <w:p w14:paraId="10730015" w14:textId="4639D805" w:rsidR="00797EF5" w:rsidRPr="00F9219C" w:rsidRDefault="2F69C33B" w:rsidP="6343DD2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6343DD25">
        <w:rPr>
          <w:sz w:val="24"/>
          <w:szCs w:val="24"/>
        </w:rPr>
        <w:t xml:space="preserve">As </w:t>
      </w:r>
      <w:r w:rsidR="4F931E80" w:rsidRPr="6343DD25">
        <w:rPr>
          <w:sz w:val="24"/>
          <w:szCs w:val="24"/>
        </w:rPr>
        <w:t xml:space="preserve">additional requirements are discovered during </w:t>
      </w:r>
      <w:r w:rsidR="772B746D" w:rsidRPr="6343DD25">
        <w:rPr>
          <w:sz w:val="24"/>
          <w:szCs w:val="24"/>
        </w:rPr>
        <w:t>the DDI phase</w:t>
      </w:r>
    </w:p>
    <w:p w14:paraId="0F5A4257" w14:textId="0C4395B2" w:rsidR="05CE1EAB" w:rsidRDefault="05CE1EAB" w:rsidP="6343DD2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6343DD25">
        <w:rPr>
          <w:sz w:val="24"/>
          <w:szCs w:val="24"/>
        </w:rPr>
        <w:t>During M&amp;O when changes are needed due to enhancements or regulatory updates</w:t>
      </w:r>
    </w:p>
    <w:p w14:paraId="40787E1E" w14:textId="53A5A708" w:rsidR="6343DD25" w:rsidRDefault="6343DD25" w:rsidP="6343DD25">
      <w:pPr>
        <w:rPr>
          <w:color w:val="FF0000"/>
          <w:sz w:val="24"/>
          <w:szCs w:val="24"/>
        </w:rPr>
      </w:pPr>
    </w:p>
    <w:p w14:paraId="11EBE1E2" w14:textId="77777777" w:rsidR="00797EF5" w:rsidRDefault="00797EF5" w:rsidP="00797EF5">
      <w:pPr>
        <w:pStyle w:val="Heading1"/>
      </w:pPr>
      <w:bookmarkStart w:id="3" w:name="_Toc720648326"/>
      <w:bookmarkStart w:id="4" w:name="_Toc126745412"/>
      <w:r>
        <w:t>Instructions</w:t>
      </w:r>
      <w:bookmarkEnd w:id="3"/>
      <w:bookmarkEnd w:id="4"/>
    </w:p>
    <w:p w14:paraId="62E558B9" w14:textId="54AEFF0B" w:rsidR="00797EF5" w:rsidRDefault="00797EF5" w:rsidP="005E742B">
      <w:pPr>
        <w:pStyle w:val="BodyText"/>
        <w:ind w:left="0" w:firstLine="0"/>
        <w:rPr>
          <w:szCs w:val="28"/>
        </w:rPr>
      </w:pPr>
      <w:r>
        <w:rPr>
          <w:szCs w:val="28"/>
        </w:rPr>
        <w:t xml:space="preserve">Offeror must </w:t>
      </w:r>
      <w:r w:rsidRPr="00797EF5">
        <w:rPr>
          <w:szCs w:val="28"/>
        </w:rPr>
        <w:t>submit</w:t>
      </w:r>
      <w:r>
        <w:rPr>
          <w:szCs w:val="28"/>
        </w:rPr>
        <w:t xml:space="preserve"> </w:t>
      </w:r>
      <w:r w:rsidRPr="00797EF5">
        <w:rPr>
          <w:i/>
          <w:iCs/>
          <w:szCs w:val="28"/>
        </w:rPr>
        <w:t>Exhibit C: Solution Description</w:t>
      </w:r>
      <w:r>
        <w:rPr>
          <w:szCs w:val="28"/>
        </w:rPr>
        <w:t xml:space="preserve"> </w:t>
      </w:r>
      <w:r w:rsidRPr="00797EF5">
        <w:rPr>
          <w:szCs w:val="28"/>
        </w:rPr>
        <w:t>as part of its RFP response submission. Th</w:t>
      </w:r>
      <w:r>
        <w:rPr>
          <w:szCs w:val="28"/>
        </w:rPr>
        <w:t>e</w:t>
      </w:r>
      <w:r w:rsidRPr="00797EF5">
        <w:rPr>
          <w:szCs w:val="28"/>
        </w:rPr>
        <w:t xml:space="preserve"> Exhibit C file must </w:t>
      </w:r>
      <w:r w:rsidR="00075E24">
        <w:rPr>
          <w:szCs w:val="28"/>
        </w:rPr>
        <w:t xml:space="preserve">be </w:t>
      </w:r>
      <w:r w:rsidRPr="00797EF5">
        <w:rPr>
          <w:szCs w:val="28"/>
        </w:rPr>
        <w:t>used</w:t>
      </w:r>
      <w:r>
        <w:rPr>
          <w:szCs w:val="28"/>
        </w:rPr>
        <w:t xml:space="preserve"> in its entirety</w:t>
      </w:r>
      <w:r w:rsidRPr="00797EF5">
        <w:rPr>
          <w:szCs w:val="28"/>
        </w:rPr>
        <w:t xml:space="preserve"> as the template to provide </w:t>
      </w:r>
      <w:r>
        <w:rPr>
          <w:szCs w:val="28"/>
        </w:rPr>
        <w:t>Offeror’s</w:t>
      </w:r>
      <w:r w:rsidRPr="00797EF5">
        <w:rPr>
          <w:szCs w:val="28"/>
        </w:rPr>
        <w:t xml:space="preserve"> narrative responses to </w:t>
      </w:r>
      <w:r>
        <w:rPr>
          <w:szCs w:val="28"/>
        </w:rPr>
        <w:t xml:space="preserve">the items requested in the Exhibit. </w:t>
      </w:r>
    </w:p>
    <w:p w14:paraId="3C2B231C" w14:textId="77777777" w:rsidR="001D094D" w:rsidRDefault="001D094D" w:rsidP="005E742B">
      <w:pPr>
        <w:pStyle w:val="BodyText"/>
        <w:ind w:left="0" w:firstLine="0"/>
        <w:rPr>
          <w:szCs w:val="28"/>
        </w:rPr>
      </w:pPr>
    </w:p>
    <w:p w14:paraId="24AAFA8B" w14:textId="52B50FA0" w:rsidR="00C30586" w:rsidRDefault="00685451" w:rsidP="005E742B">
      <w:pPr>
        <w:pStyle w:val="BodyText"/>
        <w:ind w:left="0" w:firstLine="0"/>
        <w:rPr>
          <w:szCs w:val="28"/>
        </w:rPr>
      </w:pPr>
      <w:bookmarkStart w:id="5" w:name="_Toc208731880"/>
      <w:bookmarkStart w:id="6" w:name="_Toc210531837"/>
      <w:bookmarkStart w:id="7" w:name="_Toc450638557"/>
      <w:r>
        <w:rPr>
          <w:szCs w:val="28"/>
        </w:rPr>
        <w:t>Specific instructions for preparing Exhibit C include:</w:t>
      </w:r>
    </w:p>
    <w:p w14:paraId="703361AF" w14:textId="7C7FB161" w:rsidR="00685451" w:rsidRPr="00361E5C" w:rsidRDefault="00685451" w:rsidP="00D74C81">
      <w:pPr>
        <w:pStyle w:val="BodyText"/>
        <w:numPr>
          <w:ilvl w:val="0"/>
          <w:numId w:val="9"/>
        </w:numPr>
        <w:spacing w:before="120"/>
        <w:rPr>
          <w:szCs w:val="28"/>
        </w:rPr>
      </w:pPr>
      <w:r w:rsidRPr="00361E5C">
        <w:rPr>
          <w:szCs w:val="28"/>
        </w:rPr>
        <w:t>Offeror will modify the electronic version of this Exhibit (as provided</w:t>
      </w:r>
      <w:r w:rsidR="00361E5C" w:rsidRPr="00361E5C">
        <w:rPr>
          <w:szCs w:val="28"/>
        </w:rPr>
        <w:t xml:space="preserve"> by the </w:t>
      </w:r>
      <w:r w:rsidR="003C68B6">
        <w:rPr>
          <w:szCs w:val="28"/>
        </w:rPr>
        <w:t>State</w:t>
      </w:r>
      <w:r w:rsidRPr="00361E5C">
        <w:rPr>
          <w:szCs w:val="28"/>
        </w:rPr>
        <w:t xml:space="preserve"> with the RFP materials) to respond to the requirements herein</w:t>
      </w:r>
      <w:r w:rsidR="00361E5C" w:rsidRPr="00361E5C">
        <w:rPr>
          <w:szCs w:val="28"/>
        </w:rPr>
        <w:t xml:space="preserve"> and by completing </w:t>
      </w:r>
      <w:r w:rsidRPr="00361E5C">
        <w:rPr>
          <w:szCs w:val="28"/>
        </w:rPr>
        <w:t xml:space="preserve">all sections within this document. Offeror will </w:t>
      </w:r>
      <w:r w:rsidRPr="00361E5C">
        <w:rPr>
          <w:szCs w:val="28"/>
        </w:rPr>
        <w:lastRenderedPageBreak/>
        <w:t>refrain from modifying section titles or removing sections.</w:t>
      </w:r>
    </w:p>
    <w:p w14:paraId="7E375C2C" w14:textId="20971109" w:rsidR="00685451" w:rsidRPr="00685451" w:rsidRDefault="00685451" w:rsidP="00D74C81">
      <w:pPr>
        <w:pStyle w:val="BodyText"/>
        <w:numPr>
          <w:ilvl w:val="0"/>
          <w:numId w:val="9"/>
        </w:numPr>
        <w:spacing w:before="120"/>
        <w:rPr>
          <w:szCs w:val="28"/>
        </w:rPr>
      </w:pPr>
      <w:r w:rsidRPr="00685451">
        <w:rPr>
          <w:szCs w:val="28"/>
        </w:rPr>
        <w:t xml:space="preserve">Offeror may remove the </w:t>
      </w:r>
      <w:r w:rsidR="003C68B6">
        <w:rPr>
          <w:szCs w:val="28"/>
        </w:rPr>
        <w:t>State</w:t>
      </w:r>
      <w:r w:rsidRPr="00685451">
        <w:rPr>
          <w:szCs w:val="28"/>
        </w:rPr>
        <w:t>-provided guidance (i.e.</w:t>
      </w:r>
      <w:r>
        <w:rPr>
          <w:szCs w:val="28"/>
        </w:rPr>
        <w:t>,</w:t>
      </w:r>
      <w:r w:rsidRPr="00685451">
        <w:rPr>
          <w:szCs w:val="28"/>
        </w:rPr>
        <w:t xml:space="preserve"> the italicized text) with each section</w:t>
      </w:r>
      <w:r w:rsidR="00124C74">
        <w:rPr>
          <w:szCs w:val="28"/>
        </w:rPr>
        <w:t xml:space="preserve"> and any instructions</w:t>
      </w:r>
      <w:r w:rsidRPr="00685451">
        <w:rPr>
          <w:szCs w:val="28"/>
        </w:rPr>
        <w:t>.</w:t>
      </w:r>
    </w:p>
    <w:p w14:paraId="2CD80FE1" w14:textId="533B0F49" w:rsidR="00685451" w:rsidRPr="00685451" w:rsidRDefault="6C7C2D32" w:rsidP="00D74C81">
      <w:pPr>
        <w:pStyle w:val="BodyText"/>
        <w:numPr>
          <w:ilvl w:val="0"/>
          <w:numId w:val="9"/>
        </w:numPr>
        <w:spacing w:before="120"/>
      </w:pPr>
      <w:r w:rsidRPr="00FB5978">
        <w:rPr>
          <w:szCs w:val="28"/>
        </w:rPr>
        <w:t>Although the sections are related, Offeror should refrain from repeating responses in subsequent sections. Be sure</w:t>
      </w:r>
      <w:r>
        <w:t xml:space="preserve"> to tailor the response for each section specific to the request in that section.</w:t>
      </w:r>
    </w:p>
    <w:p w14:paraId="77E5E302" w14:textId="34B9B40D" w:rsidR="00685451" w:rsidRPr="00685451" w:rsidRDefault="00685451" w:rsidP="00D74C81">
      <w:pPr>
        <w:pStyle w:val="BodyText"/>
        <w:numPr>
          <w:ilvl w:val="0"/>
          <w:numId w:val="9"/>
        </w:numPr>
        <w:spacing w:before="120"/>
      </w:pPr>
      <w:r>
        <w:t xml:space="preserve">Offeror need not restate the requirements from </w:t>
      </w:r>
      <w:r w:rsidRPr="0F285F90">
        <w:rPr>
          <w:i/>
          <w:iCs/>
        </w:rPr>
        <w:t>Exhibit B – Solution Requirements</w:t>
      </w:r>
      <w:r>
        <w:t>, rather it should articulate how its unique solution will meet the requirements.</w:t>
      </w:r>
    </w:p>
    <w:p w14:paraId="4942AD60" w14:textId="57230D49" w:rsidR="00685451" w:rsidRPr="00685451" w:rsidRDefault="00685451" w:rsidP="00D74C81">
      <w:pPr>
        <w:pStyle w:val="BodyText"/>
        <w:numPr>
          <w:ilvl w:val="0"/>
          <w:numId w:val="9"/>
        </w:numPr>
        <w:spacing w:before="120"/>
        <w:rPr>
          <w:szCs w:val="28"/>
        </w:rPr>
      </w:pPr>
      <w:r w:rsidRPr="00685451">
        <w:rPr>
          <w:szCs w:val="28"/>
        </w:rPr>
        <w:t xml:space="preserve">Offeror will include materials specific to its solution for this RFP. Offeror will refrain from providing “marketing materials” and background information already provided to the </w:t>
      </w:r>
      <w:r w:rsidR="003C68B6">
        <w:rPr>
          <w:szCs w:val="28"/>
        </w:rPr>
        <w:t>State</w:t>
      </w:r>
      <w:r w:rsidRPr="00685451">
        <w:rPr>
          <w:szCs w:val="28"/>
        </w:rPr>
        <w:t xml:space="preserve"> or otherwise available in the public domain.</w:t>
      </w:r>
    </w:p>
    <w:p w14:paraId="1E021A36" w14:textId="438674E0" w:rsidR="00685451" w:rsidRPr="00685451" w:rsidRDefault="00685451" w:rsidP="00D74C81">
      <w:pPr>
        <w:pStyle w:val="BodyText"/>
        <w:numPr>
          <w:ilvl w:val="0"/>
          <w:numId w:val="9"/>
        </w:numPr>
        <w:spacing w:before="120"/>
        <w:rPr>
          <w:szCs w:val="28"/>
        </w:rPr>
      </w:pPr>
      <w:r>
        <w:rPr>
          <w:szCs w:val="28"/>
        </w:rPr>
        <w:t>O</w:t>
      </w:r>
      <w:r w:rsidRPr="00685451">
        <w:rPr>
          <w:szCs w:val="28"/>
        </w:rPr>
        <w:t>fferor will return the completed file as part of its overall response to the RFP, in accordance with the submission and file naming requirements indicated in the RFP Instructions.</w:t>
      </w:r>
    </w:p>
    <w:p w14:paraId="51B45764" w14:textId="77DF1D58" w:rsidR="00685451" w:rsidRPr="00685451" w:rsidRDefault="00685451" w:rsidP="00D74C81">
      <w:pPr>
        <w:pStyle w:val="BodyText"/>
        <w:numPr>
          <w:ilvl w:val="0"/>
          <w:numId w:val="9"/>
        </w:numPr>
        <w:spacing w:before="120"/>
        <w:rPr>
          <w:szCs w:val="28"/>
        </w:rPr>
      </w:pPr>
      <w:r w:rsidRPr="00685451">
        <w:rPr>
          <w:szCs w:val="28"/>
        </w:rPr>
        <w:t xml:space="preserve">Note that Exhibit C is intended for Offeror to further describe and elaborate on its solution; it is not intended to capture Offeror’s proposed changes to solution requirements. Any proposed changes to solution requirements must be submitted to the </w:t>
      </w:r>
      <w:r w:rsidR="003C68B6">
        <w:rPr>
          <w:szCs w:val="28"/>
        </w:rPr>
        <w:t>State</w:t>
      </w:r>
      <w:r w:rsidRPr="00685451">
        <w:rPr>
          <w:szCs w:val="28"/>
        </w:rPr>
        <w:t xml:space="preserve"> in the appropriate form provided in </w:t>
      </w:r>
      <w:r w:rsidRPr="00124C74">
        <w:rPr>
          <w:i/>
          <w:iCs/>
          <w:szCs w:val="28"/>
        </w:rPr>
        <w:t>Appendix D: Proposed Changes</w:t>
      </w:r>
      <w:r w:rsidRPr="00685451">
        <w:rPr>
          <w:szCs w:val="28"/>
        </w:rPr>
        <w:t>.</w:t>
      </w:r>
    </w:p>
    <w:p w14:paraId="0E898600" w14:textId="77777777" w:rsidR="00685451" w:rsidRPr="00685451" w:rsidRDefault="00685451" w:rsidP="00685451">
      <w:pPr>
        <w:pStyle w:val="BodyText"/>
        <w:ind w:left="0" w:firstLine="0"/>
        <w:rPr>
          <w:szCs w:val="28"/>
        </w:rPr>
      </w:pPr>
    </w:p>
    <w:p w14:paraId="7CF80314" w14:textId="3D0CB33A" w:rsidR="00C30586" w:rsidRDefault="00685451" w:rsidP="00685451">
      <w:pPr>
        <w:pStyle w:val="BodyText"/>
        <w:ind w:left="0" w:firstLine="0"/>
        <w:rPr>
          <w:szCs w:val="28"/>
        </w:rPr>
      </w:pPr>
      <w:r w:rsidRPr="00685451">
        <w:rPr>
          <w:szCs w:val="28"/>
        </w:rPr>
        <w:t xml:space="preserve">The Solution </w:t>
      </w:r>
      <w:r w:rsidR="00361E5C">
        <w:rPr>
          <w:szCs w:val="28"/>
        </w:rPr>
        <w:t>Description</w:t>
      </w:r>
      <w:r w:rsidRPr="00685451">
        <w:rPr>
          <w:szCs w:val="28"/>
        </w:rPr>
        <w:t xml:space="preserve"> must contain the components</w:t>
      </w:r>
      <w:r w:rsidR="00361E5C">
        <w:rPr>
          <w:szCs w:val="28"/>
        </w:rPr>
        <w:t xml:space="preserve"> listed in sections 3.0 and 4.0 of this Exhibit, and</w:t>
      </w:r>
      <w:r w:rsidRPr="00685451">
        <w:rPr>
          <w:szCs w:val="28"/>
        </w:rPr>
        <w:t xml:space="preserve"> in the order specified.</w:t>
      </w:r>
    </w:p>
    <w:p w14:paraId="47AB14E4" w14:textId="77777777" w:rsidR="00C30586" w:rsidRDefault="00C30586" w:rsidP="005E742B">
      <w:pPr>
        <w:pStyle w:val="BodyText"/>
        <w:ind w:left="0" w:firstLine="0"/>
        <w:rPr>
          <w:szCs w:val="28"/>
        </w:rPr>
      </w:pPr>
    </w:p>
    <w:p w14:paraId="3D67B0C9" w14:textId="2BA4EB98" w:rsidR="00D452BA" w:rsidRDefault="00D452BA" w:rsidP="00D452BA">
      <w:pPr>
        <w:pStyle w:val="Heading1"/>
      </w:pPr>
      <w:bookmarkStart w:id="8" w:name="_Toc1439311762"/>
      <w:bookmarkStart w:id="9" w:name="_Toc126745413"/>
      <w:r>
        <w:t>Functional &amp; Technical Requirements</w:t>
      </w:r>
      <w:bookmarkEnd w:id="8"/>
      <w:bookmarkEnd w:id="9"/>
    </w:p>
    <w:p w14:paraId="6CA5A098" w14:textId="6E882F43" w:rsidR="00D452BA" w:rsidRDefault="01B8C03D" w:rsidP="00D452BA">
      <w:pPr>
        <w:pStyle w:val="Heading2"/>
      </w:pPr>
      <w:bookmarkStart w:id="10" w:name="_Toc188442257"/>
      <w:bookmarkStart w:id="11" w:name="_Toc126745414"/>
      <w:r>
        <w:t>Consumer Shopping</w:t>
      </w:r>
      <w:bookmarkEnd w:id="10"/>
      <w:bookmarkEnd w:id="11"/>
    </w:p>
    <w:p w14:paraId="0BA31EF2" w14:textId="7F9C339A" w:rsidR="01B8C03D" w:rsidRDefault="01B8C03D" w:rsidP="6F3603AE">
      <w:pPr>
        <w:rPr>
          <w:i/>
          <w:iCs/>
        </w:rPr>
      </w:pPr>
      <w:r w:rsidRPr="6F3603AE">
        <w:rPr>
          <w:i/>
          <w:iCs/>
        </w:rPr>
        <w:t>&lt; Provide Offeror description and approach for ‘Consumer Shopping’ requirements &gt;</w:t>
      </w:r>
    </w:p>
    <w:p w14:paraId="57AB05F0" w14:textId="6292A5DF" w:rsidR="6F3603AE" w:rsidRDefault="6F3603AE" w:rsidP="6F3603AE">
      <w:pPr>
        <w:rPr>
          <w:i/>
          <w:iCs/>
        </w:rPr>
      </w:pPr>
    </w:p>
    <w:p w14:paraId="104D64C6" w14:textId="2CE1CA78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i/>
          <w:iCs/>
        </w:rPr>
        <w:t xml:space="preserve">3.1.1 </w:t>
      </w:r>
      <w:r w:rsidRPr="6343DD25">
        <w:rPr>
          <w:rFonts w:cs="Calibri"/>
          <w:i/>
          <w:iCs/>
        </w:rPr>
        <w:t>Provide anonymous pre-screening of eligibility without requiring consumers to establish an account with the Exchange.</w:t>
      </w:r>
    </w:p>
    <w:p w14:paraId="7E744373" w14:textId="56CE4E97" w:rsidR="0F285F90" w:rsidRDefault="0F285F90" w:rsidP="6343DD25">
      <w:pPr>
        <w:rPr>
          <w:rFonts w:cs="Calibri"/>
          <w:i/>
          <w:iCs/>
          <w:color w:val="4472C4" w:themeColor="accent1"/>
        </w:rPr>
      </w:pPr>
    </w:p>
    <w:p w14:paraId="0CD7409F" w14:textId="60E3A755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i/>
          <w:iCs/>
        </w:rPr>
        <w:t xml:space="preserve">3.1.2 </w:t>
      </w:r>
      <w:r w:rsidRPr="6343DD25">
        <w:rPr>
          <w:rFonts w:cs="Calibri"/>
          <w:i/>
          <w:iCs/>
        </w:rPr>
        <w:t>Provide anonymous plan comparison without requiring consumers to establish an account with the Exchange.</w:t>
      </w:r>
    </w:p>
    <w:p w14:paraId="26811499" w14:textId="79468A77" w:rsidR="6F3603AE" w:rsidRDefault="6F3603AE" w:rsidP="6343DD25">
      <w:pPr>
        <w:rPr>
          <w:i/>
          <w:iCs/>
        </w:rPr>
      </w:pPr>
    </w:p>
    <w:p w14:paraId="31D33CED" w14:textId="42BEB607" w:rsidR="535C1636" w:rsidRDefault="535C1636" w:rsidP="6343DD25">
      <w:pPr>
        <w:rPr>
          <w:i/>
          <w:iCs/>
        </w:rPr>
      </w:pPr>
      <w:r w:rsidRPr="6343DD25">
        <w:rPr>
          <w:i/>
          <w:iCs/>
        </w:rPr>
        <w:t xml:space="preserve">3.1.3 </w:t>
      </w:r>
      <w:r w:rsidRPr="6343DD25">
        <w:rPr>
          <w:rFonts w:cs="Calibri"/>
          <w:i/>
          <w:iCs/>
        </w:rPr>
        <w:t>Provide consumer shopping and decision support features on the individual marketplace for medical and dental plans.</w:t>
      </w:r>
    </w:p>
    <w:p w14:paraId="4A335924" w14:textId="64A1309A" w:rsidR="6F3603AE" w:rsidRDefault="6F3603AE" w:rsidP="6343DD25">
      <w:pPr>
        <w:rPr>
          <w:rFonts w:cs="Calibri"/>
          <w:i/>
          <w:iCs/>
        </w:rPr>
      </w:pPr>
    </w:p>
    <w:p w14:paraId="71ADAC69" w14:textId="313755EC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i/>
          <w:iCs/>
        </w:rPr>
        <w:t xml:space="preserve">3.1.4 </w:t>
      </w:r>
      <w:r w:rsidRPr="6343DD25">
        <w:rPr>
          <w:rFonts w:cs="Calibri"/>
          <w:i/>
          <w:iCs/>
        </w:rPr>
        <w:t>Provide consumers with the ability to shop for and select plans.</w:t>
      </w:r>
    </w:p>
    <w:p w14:paraId="4F203ABB" w14:textId="7A46C5EB" w:rsidR="6F3603AE" w:rsidRDefault="6F3603AE" w:rsidP="6343DD25">
      <w:pPr>
        <w:rPr>
          <w:i/>
          <w:iCs/>
        </w:rPr>
      </w:pPr>
    </w:p>
    <w:p w14:paraId="624B9C3C" w14:textId="5FE4E7A5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rFonts w:cs="Calibri"/>
          <w:i/>
          <w:iCs/>
        </w:rPr>
        <w:t>3.1.5 Enable consumers to extend and remove access to their account to designated individuals, such as consumer assisters, navigators, brokers, and agents.</w:t>
      </w:r>
    </w:p>
    <w:p w14:paraId="2097253D" w14:textId="62E88A3D" w:rsidR="6F3603AE" w:rsidRDefault="6F3603AE" w:rsidP="6343DD25">
      <w:pPr>
        <w:rPr>
          <w:i/>
          <w:iCs/>
        </w:rPr>
      </w:pPr>
    </w:p>
    <w:p w14:paraId="015956F5" w14:textId="07C529FE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rFonts w:cs="Calibri"/>
          <w:i/>
          <w:iCs/>
        </w:rPr>
        <w:t xml:space="preserve">3.1.6 Enable consumers to delegate authority to </w:t>
      </w:r>
      <w:proofErr w:type="gramStart"/>
      <w:r w:rsidRPr="6343DD25">
        <w:rPr>
          <w:rFonts w:cs="Calibri"/>
          <w:i/>
          <w:iCs/>
        </w:rPr>
        <w:t>designated</w:t>
      </w:r>
      <w:proofErr w:type="gramEnd"/>
      <w:r w:rsidRPr="6343DD25">
        <w:rPr>
          <w:rFonts w:cs="Calibri"/>
          <w:i/>
          <w:iCs/>
        </w:rPr>
        <w:t xml:space="preserve"> individuals, such as consumer assisters, navigators, and brokers and agents, for purposes of facilitating plan selections and enrollments.</w:t>
      </w:r>
    </w:p>
    <w:p w14:paraId="6BA5F863" w14:textId="58C7CB50" w:rsidR="6F3603AE" w:rsidRDefault="6F3603AE" w:rsidP="6343DD25">
      <w:pPr>
        <w:rPr>
          <w:i/>
          <w:iCs/>
        </w:rPr>
      </w:pPr>
    </w:p>
    <w:p w14:paraId="5FB60EF2" w14:textId="0977085E" w:rsidR="0F285F90" w:rsidRDefault="535C1636" w:rsidP="6343DD25">
      <w:pPr>
        <w:rPr>
          <w:rFonts w:cs="Calibri"/>
          <w:i/>
          <w:iCs/>
          <w:color w:val="4472C4" w:themeColor="accent1"/>
        </w:rPr>
      </w:pPr>
      <w:r w:rsidRPr="6343DD25">
        <w:rPr>
          <w:rFonts w:cs="Calibri"/>
          <w:i/>
          <w:iCs/>
        </w:rPr>
        <w:t>3.1.7 Accurately calculate premiums for presentation to consumers using a defined methodology.</w:t>
      </w:r>
    </w:p>
    <w:p w14:paraId="7103C0A5" w14:textId="01EBF86B" w:rsidR="6F3603AE" w:rsidRDefault="6F3603AE" w:rsidP="6343DD25">
      <w:pPr>
        <w:rPr>
          <w:i/>
          <w:iCs/>
        </w:rPr>
      </w:pPr>
    </w:p>
    <w:p w14:paraId="2B76D60F" w14:textId="778B3B83" w:rsidR="0F285F90" w:rsidRDefault="535C1636" w:rsidP="6343DD25">
      <w:pPr>
        <w:rPr>
          <w:i/>
          <w:iCs/>
          <w:color w:val="4472C4" w:themeColor="accent1"/>
        </w:rPr>
      </w:pPr>
      <w:r w:rsidRPr="6343DD25">
        <w:rPr>
          <w:i/>
          <w:iCs/>
        </w:rPr>
        <w:t>3.1.8 Provide links to the websites of carriers that offer QHPs/SADPs on the individual marketplace that are easily accessible to consumers.</w:t>
      </w:r>
    </w:p>
    <w:p w14:paraId="3F79E340" w14:textId="5BF04B6B" w:rsidR="6F3603AE" w:rsidRDefault="6F3603AE" w:rsidP="6F3603AE"/>
    <w:p w14:paraId="6B475997" w14:textId="77777777" w:rsidR="00977FAB" w:rsidRDefault="00977FAB">
      <w:pPr>
        <w:widowControl/>
        <w:rPr>
          <w:rFonts w:eastAsia="Times New Roman"/>
          <w:b/>
          <w:bCs/>
          <w:iCs/>
          <w:sz w:val="26"/>
          <w:szCs w:val="28"/>
        </w:rPr>
      </w:pPr>
      <w:r>
        <w:br w:type="page"/>
      </w:r>
    </w:p>
    <w:p w14:paraId="3AAF1C25" w14:textId="5119F135" w:rsidR="00D452BA" w:rsidRDefault="00D452BA" w:rsidP="00D452BA">
      <w:pPr>
        <w:pStyle w:val="Heading2"/>
      </w:pPr>
      <w:bookmarkStart w:id="12" w:name="_Toc250363145"/>
      <w:bookmarkStart w:id="13" w:name="_Toc126745415"/>
      <w:r>
        <w:lastRenderedPageBreak/>
        <w:t>User Portals</w:t>
      </w:r>
      <w:bookmarkEnd w:id="12"/>
      <w:bookmarkEnd w:id="13"/>
    </w:p>
    <w:p w14:paraId="6791CF7F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‘User Portals’ requirements &gt;</w:t>
      </w:r>
    </w:p>
    <w:p w14:paraId="1A1C8541" w14:textId="5C7806A9" w:rsidR="00D452BA" w:rsidRDefault="00D452BA" w:rsidP="00D452BA"/>
    <w:p w14:paraId="163FD7B3" w14:textId="69CF62F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4" w:name="_Toc1398779465"/>
      <w:bookmarkStart w:id="15" w:name="_Toc126745416"/>
      <w:r>
        <w:t>Provide user portal features that support interactions with the Exchange.</w:t>
      </w:r>
      <w:bookmarkEnd w:id="15"/>
      <w:r>
        <w:t xml:space="preserve"> </w:t>
      </w:r>
      <w:bookmarkEnd w:id="14"/>
    </w:p>
    <w:p w14:paraId="622B0634" w14:textId="54BAA287" w:rsidR="6F3603AE" w:rsidRPr="00D74C81" w:rsidRDefault="6F3603AE" w:rsidP="00255A49">
      <w:pPr>
        <w:pStyle w:val="Heading3"/>
        <w:numPr>
          <w:ilvl w:val="0"/>
          <w:numId w:val="0"/>
        </w:numPr>
      </w:pPr>
    </w:p>
    <w:p w14:paraId="7B23BAD6" w14:textId="610B4AD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6" w:name="_Toc2064447640"/>
      <w:bookmarkStart w:id="17" w:name="_Toc126745417"/>
      <w:r>
        <w:t>Provide separate user portals for distinct user groups.</w:t>
      </w:r>
      <w:bookmarkEnd w:id="17"/>
      <w:r>
        <w:t xml:space="preserve"> </w:t>
      </w:r>
      <w:bookmarkEnd w:id="16"/>
    </w:p>
    <w:p w14:paraId="75CB05C6" w14:textId="54AEA334" w:rsidR="6F3603AE" w:rsidRDefault="6F3603AE" w:rsidP="6F3603AE">
      <w:pPr>
        <w:rPr>
          <w:i/>
          <w:iCs/>
          <w:color w:val="4472C4" w:themeColor="accent1"/>
        </w:rPr>
      </w:pPr>
    </w:p>
    <w:p w14:paraId="154F3F3A" w14:textId="0827F7CF" w:rsidR="6F3603AE" w:rsidRDefault="6F3603AE" w:rsidP="6F3603AE">
      <w:pPr>
        <w:rPr>
          <w:i/>
          <w:iCs/>
          <w:color w:val="4472C4" w:themeColor="accent1"/>
        </w:rPr>
      </w:pPr>
    </w:p>
    <w:p w14:paraId="6CB8F7AB" w14:textId="77777777" w:rsidR="00D74C81" w:rsidRDefault="00D74C81">
      <w:pPr>
        <w:widowControl/>
        <w:rPr>
          <w:rFonts w:eastAsia="Times New Roman"/>
          <w:b/>
          <w:bCs/>
          <w:iCs/>
          <w:sz w:val="26"/>
          <w:szCs w:val="28"/>
        </w:rPr>
      </w:pPr>
      <w:r>
        <w:br w:type="page"/>
      </w:r>
    </w:p>
    <w:p w14:paraId="5330C10A" w14:textId="4A63AB8C" w:rsidR="00D452BA" w:rsidRDefault="00D452BA" w:rsidP="00D452BA">
      <w:pPr>
        <w:pStyle w:val="Heading2"/>
      </w:pPr>
      <w:bookmarkStart w:id="18" w:name="_Toc1292346882"/>
      <w:bookmarkStart w:id="19" w:name="_Toc126745418"/>
      <w:r>
        <w:lastRenderedPageBreak/>
        <w:t>Application, Eligibility &amp; Enrollment Management</w:t>
      </w:r>
      <w:bookmarkEnd w:id="18"/>
      <w:bookmarkEnd w:id="19"/>
    </w:p>
    <w:p w14:paraId="60B72176" w14:textId="48C84F4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&lt;Provide Offeror description and approach for ‘Application, Eligibility &amp; Enrollment Management’ requirements&gt;</w:t>
      </w:r>
    </w:p>
    <w:p w14:paraId="5413511E" w14:textId="17A5F2A8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0" w:name="_Toc2106739750"/>
      <w:bookmarkStart w:id="21" w:name="_Toc126745419"/>
      <w:r>
        <w:t>Support all applicable functions described in 45 CFR Part 155 that are necessary to operate and maintain a State-based Exchange Technology Platform and Consumer Assistance Center.</w:t>
      </w:r>
      <w:bookmarkEnd w:id="21"/>
      <w:r>
        <w:t xml:space="preserve"> </w:t>
      </w:r>
      <w:bookmarkEnd w:id="20"/>
    </w:p>
    <w:p w14:paraId="2A6F81C8" w14:textId="44611B65" w:rsidR="6F3603AE" w:rsidRPr="00D74C81" w:rsidRDefault="6F3603AE" w:rsidP="00255A49">
      <w:pPr>
        <w:pStyle w:val="Heading3"/>
        <w:numPr>
          <w:ilvl w:val="0"/>
          <w:numId w:val="0"/>
        </w:numPr>
        <w:ind w:left="720"/>
      </w:pPr>
    </w:p>
    <w:p w14:paraId="4EA32FD9" w14:textId="2C8709F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2" w:name="_Toc219985985"/>
      <w:bookmarkStart w:id="23" w:name="_Toc126745420"/>
      <w:r>
        <w:t>Use an application approved by the U.S. Dept. of Health and Human Services for determining eligibility for plans and programs.</w:t>
      </w:r>
      <w:bookmarkEnd w:id="22"/>
      <w:bookmarkEnd w:id="23"/>
    </w:p>
    <w:p w14:paraId="7945BBDD" w14:textId="45D9BE9F" w:rsidR="6F3603AE" w:rsidRPr="00D74C81" w:rsidRDefault="6F3603AE" w:rsidP="00255A49">
      <w:pPr>
        <w:pStyle w:val="Heading3"/>
        <w:numPr>
          <w:ilvl w:val="0"/>
          <w:numId w:val="0"/>
        </w:numPr>
        <w:ind w:left="720"/>
      </w:pPr>
    </w:p>
    <w:p w14:paraId="0282C0D4" w14:textId="123B202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" w:name="_Toc202336116"/>
      <w:bookmarkStart w:id="25" w:name="_Toc126745421"/>
      <w:r>
        <w:t>Accept applications and determine eligibility at any time during the year.</w:t>
      </w:r>
      <w:bookmarkEnd w:id="24"/>
      <w:bookmarkEnd w:id="25"/>
    </w:p>
    <w:p w14:paraId="26826415" w14:textId="7607EBBB" w:rsidR="6F3603AE" w:rsidRPr="00D74C81" w:rsidRDefault="6F3603AE" w:rsidP="00255A49">
      <w:pPr>
        <w:pStyle w:val="Heading3"/>
        <w:numPr>
          <w:ilvl w:val="0"/>
          <w:numId w:val="0"/>
        </w:numPr>
        <w:ind w:left="720"/>
      </w:pPr>
    </w:p>
    <w:p w14:paraId="353D047F" w14:textId="2F696B1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6" w:name="_Toc1695925304"/>
      <w:bookmarkStart w:id="27" w:name="_Toc126745422"/>
      <w:r>
        <w:t>Enable the submission of individual applications via multiple engagement channels.</w:t>
      </w:r>
      <w:bookmarkEnd w:id="27"/>
      <w:r>
        <w:t xml:space="preserve"> </w:t>
      </w:r>
      <w:bookmarkEnd w:id="26"/>
    </w:p>
    <w:p w14:paraId="6788FE1B" w14:textId="350AB2AC" w:rsidR="6F3603AE" w:rsidRPr="00D74C81" w:rsidRDefault="6F3603AE" w:rsidP="00255A49">
      <w:pPr>
        <w:pStyle w:val="Heading3"/>
        <w:numPr>
          <w:ilvl w:val="0"/>
          <w:numId w:val="0"/>
        </w:numPr>
        <w:ind w:left="720"/>
      </w:pPr>
    </w:p>
    <w:p w14:paraId="797A165A" w14:textId="2961B124" w:rsidR="6F3603AE" w:rsidRDefault="6F3603AE" w:rsidP="06BCD622">
      <w:pPr>
        <w:pStyle w:val="Heading3"/>
        <w:rPr>
          <w:b/>
          <w:color w:val="4472C4" w:themeColor="accent1"/>
        </w:rPr>
      </w:pPr>
      <w:bookmarkStart w:id="28" w:name="_Toc1643690258"/>
      <w:bookmarkStart w:id="29" w:name="_Toc126745423"/>
      <w:r>
        <w:t>Enable the suspension and withdrawal of individual applications via multiple engagement channels.</w:t>
      </w:r>
      <w:bookmarkEnd w:id="29"/>
      <w:r>
        <w:t xml:space="preserve"> </w:t>
      </w:r>
      <w:bookmarkEnd w:id="28"/>
    </w:p>
    <w:p w14:paraId="54E01285" w14:textId="77777777" w:rsidR="00595433" w:rsidRPr="00595433" w:rsidRDefault="00595433" w:rsidP="6343DD25">
      <w:pPr>
        <w:pStyle w:val="BodyText3"/>
      </w:pPr>
    </w:p>
    <w:p w14:paraId="61404879" w14:textId="70CA71FB" w:rsidR="6F3603AE" w:rsidRDefault="6F3603AE" w:rsidP="06BCD622">
      <w:pPr>
        <w:pStyle w:val="Heading3"/>
        <w:rPr>
          <w:b/>
          <w:color w:val="4472C4" w:themeColor="accent1"/>
        </w:rPr>
      </w:pPr>
      <w:bookmarkStart w:id="30" w:name="_Toc238575040"/>
      <w:bookmarkStart w:id="31" w:name="_Toc126745424"/>
      <w:r>
        <w:t xml:space="preserve">Enable licensed agents and brokers and certified </w:t>
      </w:r>
      <w:r w:rsidR="1C12C01F">
        <w:t>n</w:t>
      </w:r>
      <w:r w:rsidR="579ED5DC">
        <w:t>avigators</w:t>
      </w:r>
      <w:r>
        <w:t xml:space="preserve"> and assisters to assist qualified individuals in applying for premium tax-credits and cost sharing reductions.</w:t>
      </w:r>
      <w:bookmarkEnd w:id="30"/>
      <w:bookmarkEnd w:id="31"/>
    </w:p>
    <w:p w14:paraId="5325B73A" w14:textId="77777777" w:rsidR="00595433" w:rsidRPr="00595433" w:rsidRDefault="00595433" w:rsidP="6343DD25">
      <w:pPr>
        <w:pStyle w:val="BodyText3"/>
      </w:pPr>
    </w:p>
    <w:p w14:paraId="2884F6AA" w14:textId="1DE89654" w:rsidR="6F3603AE" w:rsidRDefault="6F3603AE" w:rsidP="06BCD622">
      <w:pPr>
        <w:pStyle w:val="Heading3"/>
        <w:rPr>
          <w:b/>
          <w:color w:val="4472C4" w:themeColor="accent1"/>
        </w:rPr>
      </w:pPr>
      <w:bookmarkStart w:id="32" w:name="_Toc990165824"/>
      <w:bookmarkStart w:id="33" w:name="_Toc126745425"/>
      <w:r>
        <w:t>Verify an applicant's information</w:t>
      </w:r>
      <w:bookmarkEnd w:id="33"/>
      <w:r>
        <w:t xml:space="preserve"> </w:t>
      </w:r>
      <w:bookmarkEnd w:id="32"/>
    </w:p>
    <w:p w14:paraId="51304B0B" w14:textId="77777777" w:rsidR="00595433" w:rsidRPr="00595433" w:rsidRDefault="00595433" w:rsidP="6343DD25">
      <w:pPr>
        <w:pStyle w:val="BodyText3"/>
      </w:pPr>
    </w:p>
    <w:p w14:paraId="1DA99852" w14:textId="44BBD2D7" w:rsidR="6F3603AE" w:rsidRDefault="6F3603AE" w:rsidP="06BCD622">
      <w:pPr>
        <w:pStyle w:val="Heading3"/>
        <w:rPr>
          <w:b/>
          <w:color w:val="4472C4" w:themeColor="accent1"/>
        </w:rPr>
      </w:pPr>
      <w:bookmarkStart w:id="34" w:name="_Toc104536314"/>
      <w:bookmarkStart w:id="35" w:name="_Toc126745426"/>
      <w:r>
        <w:t>Limit the collection of information from and about individuals seeking coverage to the minimum information necessary to process an application or supplemental form.</w:t>
      </w:r>
      <w:bookmarkEnd w:id="34"/>
      <w:bookmarkEnd w:id="35"/>
    </w:p>
    <w:p w14:paraId="749466E2" w14:textId="77777777" w:rsidR="00595433" w:rsidRPr="00595433" w:rsidRDefault="00595433" w:rsidP="6343DD25">
      <w:pPr>
        <w:pStyle w:val="BodyText3"/>
      </w:pPr>
    </w:p>
    <w:p w14:paraId="61F37DCE" w14:textId="7C3BD1B3" w:rsidR="6F3603AE" w:rsidRDefault="6F3603AE" w:rsidP="06BCD622">
      <w:pPr>
        <w:pStyle w:val="Heading3"/>
        <w:rPr>
          <w:b/>
          <w:color w:val="4472C4" w:themeColor="accent1"/>
        </w:rPr>
      </w:pPr>
      <w:bookmarkStart w:id="36" w:name="_Toc826132468"/>
      <w:bookmarkStart w:id="37" w:name="_Toc126745427"/>
      <w:r>
        <w:t>Prevent the collection of information from and about individuals that are not seeking or applying for coverage.</w:t>
      </w:r>
      <w:bookmarkEnd w:id="36"/>
      <w:bookmarkEnd w:id="37"/>
    </w:p>
    <w:p w14:paraId="1DE8CBEC" w14:textId="77777777" w:rsidR="00595433" w:rsidRPr="00595433" w:rsidRDefault="00595433" w:rsidP="6343DD25">
      <w:pPr>
        <w:pStyle w:val="BodyText3"/>
      </w:pPr>
    </w:p>
    <w:p w14:paraId="0EE5FEB7" w14:textId="4763FC6D" w:rsidR="6F3603AE" w:rsidRDefault="6F3603AE" w:rsidP="06BCD622">
      <w:pPr>
        <w:pStyle w:val="Heading3"/>
        <w:rPr>
          <w:b/>
          <w:color w:val="4472C4" w:themeColor="accent1"/>
        </w:rPr>
      </w:pPr>
      <w:bookmarkStart w:id="38" w:name="_Toc116340000"/>
      <w:bookmarkStart w:id="39" w:name="_Toc126745428"/>
      <w:r>
        <w:t>Enable individuals to attest to the accuracy of information when required.</w:t>
      </w:r>
      <w:bookmarkEnd w:id="38"/>
      <w:bookmarkEnd w:id="39"/>
    </w:p>
    <w:p w14:paraId="61D7CD7E" w14:textId="77777777" w:rsidR="00595433" w:rsidRPr="00595433" w:rsidRDefault="00595433" w:rsidP="6343DD25">
      <w:pPr>
        <w:pStyle w:val="BodyText3"/>
      </w:pPr>
    </w:p>
    <w:p w14:paraId="1F4605F3" w14:textId="2EF34A31" w:rsidR="6F3603AE" w:rsidRDefault="6F3603AE" w:rsidP="06BCD622">
      <w:pPr>
        <w:pStyle w:val="Heading3"/>
        <w:rPr>
          <w:b/>
          <w:color w:val="4472C4" w:themeColor="accent1"/>
        </w:rPr>
      </w:pPr>
      <w:bookmarkStart w:id="40" w:name="_Toc741483868"/>
      <w:bookmarkStart w:id="41" w:name="_Toc126745429"/>
      <w:r>
        <w:t>Provide a rules-driven eligibility determination engine.</w:t>
      </w:r>
      <w:bookmarkEnd w:id="41"/>
      <w:r>
        <w:t xml:space="preserve"> </w:t>
      </w:r>
      <w:bookmarkEnd w:id="40"/>
    </w:p>
    <w:p w14:paraId="46721776" w14:textId="77777777" w:rsidR="00595433" w:rsidRPr="00595433" w:rsidRDefault="00595433" w:rsidP="6343DD25">
      <w:pPr>
        <w:pStyle w:val="BodyText3"/>
      </w:pPr>
    </w:p>
    <w:p w14:paraId="24C53EA5" w14:textId="21FAE5A8" w:rsidR="6F3603AE" w:rsidRDefault="6F3603AE" w:rsidP="06BCD622">
      <w:pPr>
        <w:pStyle w:val="Heading3"/>
        <w:rPr>
          <w:b/>
          <w:color w:val="4472C4" w:themeColor="accent1"/>
        </w:rPr>
      </w:pPr>
      <w:bookmarkStart w:id="42" w:name="_Toc1195733119"/>
      <w:bookmarkStart w:id="43" w:name="_Toc126745430"/>
      <w:r>
        <w:t>Calculate advance payments of the premium tax credit in accordance with 26 CFR §1.36B-3.</w:t>
      </w:r>
      <w:bookmarkEnd w:id="42"/>
      <w:bookmarkEnd w:id="43"/>
    </w:p>
    <w:p w14:paraId="31492511" w14:textId="77777777" w:rsidR="00595433" w:rsidRPr="00595433" w:rsidRDefault="00595433" w:rsidP="6343DD25">
      <w:pPr>
        <w:pStyle w:val="BodyText3"/>
      </w:pPr>
    </w:p>
    <w:p w14:paraId="221C28EF" w14:textId="5E1FB825" w:rsidR="6F3603AE" w:rsidRDefault="6F3603AE" w:rsidP="06BCD622">
      <w:pPr>
        <w:pStyle w:val="Heading3"/>
        <w:rPr>
          <w:b/>
          <w:color w:val="4472C4" w:themeColor="accent1"/>
        </w:rPr>
      </w:pPr>
      <w:bookmarkStart w:id="44" w:name="_Toc1463940339"/>
      <w:bookmarkStart w:id="45" w:name="_Toc126745431"/>
      <w:r>
        <w:t>Enable enrollees to accept less than the full amount of advance payments of the premium tax credit for which they are determined eligible.</w:t>
      </w:r>
      <w:bookmarkEnd w:id="44"/>
      <w:bookmarkEnd w:id="45"/>
    </w:p>
    <w:p w14:paraId="01E83B69" w14:textId="77777777" w:rsidR="00595433" w:rsidRPr="00595433" w:rsidRDefault="00595433" w:rsidP="6343DD25">
      <w:pPr>
        <w:pStyle w:val="BodyText3"/>
      </w:pPr>
    </w:p>
    <w:p w14:paraId="54C00149" w14:textId="453BE810" w:rsidR="6F3603AE" w:rsidRDefault="6F3603AE" w:rsidP="06BCD622">
      <w:pPr>
        <w:pStyle w:val="Heading3"/>
        <w:rPr>
          <w:b/>
          <w:color w:val="4472C4" w:themeColor="accent1"/>
        </w:rPr>
      </w:pPr>
      <w:bookmarkStart w:id="46" w:name="_Toc1847893777"/>
      <w:bookmarkStart w:id="47" w:name="_Toc126745432"/>
      <w:r>
        <w:t>Enable applicants to limit their eligibility determination to enrollment in a QHP/SADP and not determine eligibility for insurance affordability programs.</w:t>
      </w:r>
      <w:bookmarkEnd w:id="46"/>
      <w:bookmarkEnd w:id="47"/>
    </w:p>
    <w:p w14:paraId="26427B25" w14:textId="77777777" w:rsidR="00595433" w:rsidRPr="00595433" w:rsidRDefault="00595433" w:rsidP="6343DD25">
      <w:pPr>
        <w:pStyle w:val="BodyText3"/>
      </w:pPr>
    </w:p>
    <w:p w14:paraId="08E4C58F" w14:textId="7FCFE8D5" w:rsidR="6F3603AE" w:rsidRDefault="756C052E" w:rsidP="06BCD622">
      <w:pPr>
        <w:pStyle w:val="Heading3"/>
        <w:rPr>
          <w:b/>
          <w:color w:val="4472C4" w:themeColor="accent1"/>
        </w:rPr>
      </w:pPr>
      <w:bookmarkStart w:id="48" w:name="_Toc1335565298"/>
      <w:bookmarkStart w:id="49" w:name="_Toc126745433"/>
      <w:r>
        <w:lastRenderedPageBreak/>
        <w:t xml:space="preserve">Limit </w:t>
      </w:r>
      <w:r w:rsidR="6F3603AE">
        <w:t>applicants from requesting eligibility determination for anything less than ALL insurance affordability programs.</w:t>
      </w:r>
      <w:bookmarkEnd w:id="48"/>
      <w:bookmarkEnd w:id="49"/>
    </w:p>
    <w:p w14:paraId="6D6F7102" w14:textId="77777777" w:rsidR="00595433" w:rsidRPr="00595433" w:rsidRDefault="00595433" w:rsidP="6343DD25">
      <w:pPr>
        <w:pStyle w:val="BodyText3"/>
      </w:pPr>
    </w:p>
    <w:p w14:paraId="11347DF4" w14:textId="674F5E46" w:rsidR="6F3603AE" w:rsidRDefault="6F3603AE" w:rsidP="06BCD622">
      <w:pPr>
        <w:pStyle w:val="Heading3"/>
        <w:rPr>
          <w:b/>
          <w:color w:val="4472C4" w:themeColor="accent1"/>
        </w:rPr>
      </w:pPr>
      <w:bookmarkStart w:id="50" w:name="_Toc1605846719"/>
      <w:bookmarkStart w:id="51" w:name="_Toc126745434"/>
      <w:r>
        <w:t>Perform annual redetermination of eligibility of qualified individuals.</w:t>
      </w:r>
      <w:bookmarkEnd w:id="50"/>
      <w:bookmarkEnd w:id="51"/>
    </w:p>
    <w:p w14:paraId="6AE089B4" w14:textId="77777777" w:rsidR="00595433" w:rsidRPr="00595433" w:rsidRDefault="00595433" w:rsidP="6343DD25">
      <w:pPr>
        <w:pStyle w:val="BodyText3"/>
      </w:pPr>
    </w:p>
    <w:p w14:paraId="255F9EB1" w14:textId="6DC8979B" w:rsidR="6F3603AE" w:rsidRDefault="6F3603AE" w:rsidP="06BCD622">
      <w:pPr>
        <w:pStyle w:val="Heading3"/>
        <w:rPr>
          <w:b/>
          <w:color w:val="4472C4" w:themeColor="accent1"/>
        </w:rPr>
      </w:pPr>
      <w:bookmarkStart w:id="52" w:name="_Toc1603000293"/>
      <w:bookmarkStart w:id="53" w:name="_Toc126745435"/>
      <w:r>
        <w:t>Enable open enrollment and special enrollment periods, consistent with 45 CFR §155.420, during which qualified individuals may enroll in QHPs/SADPs and enrollees may change QHPs/SADPs.</w:t>
      </w:r>
      <w:bookmarkEnd w:id="52"/>
      <w:bookmarkEnd w:id="53"/>
    </w:p>
    <w:p w14:paraId="436CFE49" w14:textId="77777777" w:rsidR="00595433" w:rsidRPr="00595433" w:rsidRDefault="00595433" w:rsidP="6343DD25">
      <w:pPr>
        <w:pStyle w:val="BodyText3"/>
      </w:pPr>
    </w:p>
    <w:p w14:paraId="7C543985" w14:textId="430FBC45" w:rsidR="6F3603AE" w:rsidRDefault="6F3603AE" w:rsidP="06BCD622">
      <w:pPr>
        <w:pStyle w:val="Heading3"/>
        <w:rPr>
          <w:b/>
          <w:color w:val="4472C4" w:themeColor="accent1"/>
        </w:rPr>
      </w:pPr>
      <w:bookmarkStart w:id="54" w:name="_Toc119333867"/>
      <w:bookmarkStart w:id="55" w:name="_Toc126745436"/>
      <w:r>
        <w:t>Automatically determine correct coverage effective dates.</w:t>
      </w:r>
      <w:bookmarkEnd w:id="54"/>
      <w:bookmarkEnd w:id="55"/>
    </w:p>
    <w:p w14:paraId="4DB682E6" w14:textId="77777777" w:rsidR="00595433" w:rsidRPr="00595433" w:rsidRDefault="00595433" w:rsidP="6343DD25">
      <w:pPr>
        <w:pStyle w:val="BodyText3"/>
      </w:pPr>
    </w:p>
    <w:p w14:paraId="3A836C5F" w14:textId="5F7AEFF0" w:rsidR="6F3603AE" w:rsidRDefault="6F3603AE" w:rsidP="06BCD622">
      <w:pPr>
        <w:pStyle w:val="Heading3"/>
        <w:rPr>
          <w:b/>
          <w:color w:val="4472C4" w:themeColor="accent1"/>
        </w:rPr>
      </w:pPr>
      <w:bookmarkStart w:id="56" w:name="_Toc351665225"/>
      <w:bookmarkStart w:id="57" w:name="_Toc126745437"/>
      <w:r>
        <w:t>Accept selection of a QHP/SADP by applicants determined to be eligible for enrollment.</w:t>
      </w:r>
      <w:bookmarkEnd w:id="56"/>
      <w:bookmarkEnd w:id="57"/>
    </w:p>
    <w:p w14:paraId="0A53BE8E" w14:textId="77777777" w:rsidR="00595433" w:rsidRPr="00595433" w:rsidRDefault="00595433" w:rsidP="6343DD25">
      <w:pPr>
        <w:pStyle w:val="BodyText3"/>
      </w:pPr>
    </w:p>
    <w:p w14:paraId="313A6025" w14:textId="49C2046F" w:rsidR="6F3603AE" w:rsidRDefault="6F3603AE" w:rsidP="06BCD622">
      <w:pPr>
        <w:pStyle w:val="Heading3"/>
        <w:rPr>
          <w:b/>
          <w:color w:val="4472C4" w:themeColor="accent1"/>
        </w:rPr>
      </w:pPr>
      <w:bookmarkStart w:id="58" w:name="_Toc772116346"/>
      <w:bookmarkStart w:id="59" w:name="_Toc126745438"/>
      <w:r>
        <w:t>Transmit to carriers of QHPs/SADPs the information captured by the Exchange that is necessary to enroll eligible applicants in the QHPs/SADPs of their choice.</w:t>
      </w:r>
      <w:bookmarkEnd w:id="58"/>
      <w:bookmarkEnd w:id="59"/>
    </w:p>
    <w:p w14:paraId="3330EEAA" w14:textId="77777777" w:rsidR="00595433" w:rsidRPr="00595433" w:rsidRDefault="00595433" w:rsidP="6343DD25">
      <w:pPr>
        <w:pStyle w:val="BodyText3"/>
      </w:pPr>
    </w:p>
    <w:p w14:paraId="3AA20BE1" w14:textId="7740CF83" w:rsidR="6F3603AE" w:rsidRDefault="6F3603AE" w:rsidP="06BCD622">
      <w:pPr>
        <w:pStyle w:val="Heading3"/>
        <w:rPr>
          <w:b/>
          <w:color w:val="4472C4" w:themeColor="accent1"/>
        </w:rPr>
      </w:pPr>
      <w:bookmarkStart w:id="60" w:name="_Toc1244845765"/>
      <w:bookmarkStart w:id="61" w:name="_Toc126745439"/>
      <w:r>
        <w:t>Receive from carriers of QHPs/SADPs acknowledgement of receipt of eligibility and enrollment information transmitted by the Exchange.</w:t>
      </w:r>
      <w:bookmarkEnd w:id="60"/>
      <w:bookmarkEnd w:id="61"/>
    </w:p>
    <w:p w14:paraId="0C65DA0A" w14:textId="77777777" w:rsidR="00595433" w:rsidRPr="00595433" w:rsidRDefault="00595433" w:rsidP="6343DD25">
      <w:pPr>
        <w:pStyle w:val="BodyText3"/>
      </w:pPr>
    </w:p>
    <w:p w14:paraId="4A58EFFB" w14:textId="3A6A7871" w:rsidR="6F3603AE" w:rsidRDefault="6F3603AE" w:rsidP="06BCD622">
      <w:pPr>
        <w:pStyle w:val="Heading3"/>
        <w:rPr>
          <w:b/>
          <w:color w:val="4472C4" w:themeColor="accent1"/>
        </w:rPr>
      </w:pPr>
      <w:bookmarkStart w:id="62" w:name="_Toc1158437613"/>
      <w:bookmarkStart w:id="63" w:name="_Toc126745440"/>
      <w:r>
        <w:t>Enable enrollees to report changes in information that could impact their eligibility via the same engagement channels as application submissions.</w:t>
      </w:r>
      <w:bookmarkEnd w:id="62"/>
      <w:bookmarkEnd w:id="63"/>
    </w:p>
    <w:p w14:paraId="219B537B" w14:textId="77777777" w:rsidR="00595433" w:rsidRPr="00595433" w:rsidRDefault="00595433" w:rsidP="6343DD25">
      <w:pPr>
        <w:pStyle w:val="BodyText3"/>
      </w:pPr>
    </w:p>
    <w:p w14:paraId="3031F93C" w14:textId="69A4696A" w:rsidR="6F3603AE" w:rsidRDefault="6F3603AE" w:rsidP="06BCD622">
      <w:pPr>
        <w:pStyle w:val="Heading3"/>
        <w:rPr>
          <w:b/>
          <w:color w:val="4472C4" w:themeColor="accent1"/>
        </w:rPr>
      </w:pPr>
      <w:bookmarkStart w:id="64" w:name="_Toc112929413"/>
      <w:bookmarkStart w:id="65" w:name="_Toc126745441"/>
      <w:r>
        <w:t xml:space="preserve">Provide guidance to enrollees </w:t>
      </w:r>
      <w:r w:rsidR="0DFF5A4A">
        <w:t>on</w:t>
      </w:r>
      <w:r>
        <w:t xml:space="preserve"> how to report changes in information that could impact their eligibility status.</w:t>
      </w:r>
      <w:bookmarkEnd w:id="64"/>
      <w:bookmarkEnd w:id="65"/>
    </w:p>
    <w:p w14:paraId="123BE977" w14:textId="77777777" w:rsidR="00595433" w:rsidRPr="00595433" w:rsidRDefault="00595433" w:rsidP="6343DD25">
      <w:pPr>
        <w:pStyle w:val="BodyText3"/>
      </w:pPr>
    </w:p>
    <w:p w14:paraId="5336D3B4" w14:textId="1F782BC3" w:rsidR="6F3603AE" w:rsidRDefault="6F3603AE" w:rsidP="06BCD622">
      <w:pPr>
        <w:pStyle w:val="Heading3"/>
        <w:rPr>
          <w:b/>
          <w:color w:val="4472C4" w:themeColor="accent1"/>
        </w:rPr>
      </w:pPr>
      <w:bookmarkStart w:id="66" w:name="_Toc1313040541"/>
      <w:bookmarkStart w:id="67" w:name="_Toc126745442"/>
      <w:r>
        <w:t>Conduct re-enrollment and auto re-enrollment in a QHP/SADP plan for those individuals that remain eligible for enrollment.</w:t>
      </w:r>
      <w:bookmarkEnd w:id="66"/>
      <w:bookmarkEnd w:id="67"/>
    </w:p>
    <w:p w14:paraId="60338DC9" w14:textId="77777777" w:rsidR="00595433" w:rsidRPr="00595433" w:rsidRDefault="00595433" w:rsidP="6343DD25">
      <w:pPr>
        <w:pStyle w:val="BodyText3"/>
      </w:pPr>
    </w:p>
    <w:p w14:paraId="2E03CC9E" w14:textId="2C9AEA70" w:rsidR="6F3603AE" w:rsidRDefault="6F3603AE" w:rsidP="06BCD622">
      <w:pPr>
        <w:pStyle w:val="Heading3"/>
        <w:rPr>
          <w:b/>
          <w:color w:val="4472C4" w:themeColor="accent1"/>
        </w:rPr>
      </w:pPr>
      <w:bookmarkStart w:id="68" w:name="_Toc1342805356"/>
      <w:bookmarkStart w:id="69" w:name="_Toc126745443"/>
      <w:r>
        <w:t>Identify</w:t>
      </w:r>
      <w:r w:rsidR="2A1271BC">
        <w:t xml:space="preserve"> at a minimum</w:t>
      </w:r>
      <w:r>
        <w:t xml:space="preserve"> on a </w:t>
      </w:r>
      <w:proofErr w:type="gramStart"/>
      <w:r>
        <w:t>bi-annual basis enrollees</w:t>
      </w:r>
      <w:proofErr w:type="gramEnd"/>
      <w:r>
        <w:t xml:space="preserve"> who have died.</w:t>
      </w:r>
      <w:bookmarkEnd w:id="68"/>
      <w:bookmarkEnd w:id="69"/>
    </w:p>
    <w:p w14:paraId="29AA62DD" w14:textId="77777777" w:rsidR="00595433" w:rsidRPr="00595433" w:rsidRDefault="00595433" w:rsidP="6343DD25">
      <w:pPr>
        <w:pStyle w:val="BodyText3"/>
      </w:pPr>
    </w:p>
    <w:p w14:paraId="7F742D06" w14:textId="4F27B320" w:rsidR="6F3603AE" w:rsidRDefault="6F3603AE" w:rsidP="06BCD622">
      <w:pPr>
        <w:pStyle w:val="Heading3"/>
        <w:rPr>
          <w:b/>
          <w:color w:val="4472C4" w:themeColor="accent1"/>
        </w:rPr>
      </w:pPr>
      <w:bookmarkStart w:id="70" w:name="_Toc1782791199"/>
      <w:bookmarkStart w:id="71" w:name="_Toc126745444"/>
      <w:r>
        <w:t xml:space="preserve">Identify on a </w:t>
      </w:r>
      <w:proofErr w:type="gramStart"/>
      <w:r>
        <w:t>bi-annual basis enrollees</w:t>
      </w:r>
      <w:proofErr w:type="gramEnd"/>
      <w:r>
        <w:t xml:space="preserve"> who have received APTCs or CSRs that have become eligible for enrollment in Medicare, Medicaid, or CHIP.</w:t>
      </w:r>
      <w:bookmarkEnd w:id="70"/>
      <w:bookmarkEnd w:id="71"/>
    </w:p>
    <w:p w14:paraId="6CD26600" w14:textId="77777777" w:rsidR="00595433" w:rsidRPr="00595433" w:rsidRDefault="00595433" w:rsidP="6343DD25">
      <w:pPr>
        <w:pStyle w:val="BodyText3"/>
      </w:pPr>
    </w:p>
    <w:p w14:paraId="00F078DF" w14:textId="6CEF056A" w:rsidR="6F3603AE" w:rsidRDefault="6F3603AE" w:rsidP="06BCD622">
      <w:pPr>
        <w:pStyle w:val="Heading3"/>
        <w:rPr>
          <w:b/>
          <w:color w:val="4472C4" w:themeColor="accent1"/>
        </w:rPr>
      </w:pPr>
      <w:bookmarkStart w:id="72" w:name="_Toc1359491324"/>
      <w:bookmarkStart w:id="73" w:name="_Toc126745445"/>
      <w:r>
        <w:t>Perform termination of enrollment and coverage in a QHP/SADP</w:t>
      </w:r>
      <w:r w:rsidR="0B0B5740">
        <w:t xml:space="preserve"> as appropriate (e.g. termination for non-payment pursuant to state and Federal guidelines)</w:t>
      </w:r>
      <w:r>
        <w:t>.</w:t>
      </w:r>
      <w:bookmarkEnd w:id="73"/>
      <w:r>
        <w:t xml:space="preserve"> </w:t>
      </w:r>
      <w:bookmarkEnd w:id="72"/>
    </w:p>
    <w:p w14:paraId="005DC0B8" w14:textId="7759F222" w:rsidR="005D62EA" w:rsidRDefault="005D62EA" w:rsidP="6343DD25">
      <w:pPr>
        <w:pStyle w:val="BodyText3"/>
      </w:pPr>
    </w:p>
    <w:p w14:paraId="43EBE31B" w14:textId="730F7E0A" w:rsidR="00287BD2" w:rsidRDefault="00287BD2">
      <w:pPr>
        <w:widowControl/>
        <w:rPr>
          <w:i/>
          <w:iCs/>
          <w:color w:val="4472C4" w:themeColor="accent1"/>
        </w:rPr>
      </w:pPr>
      <w:r>
        <w:rPr>
          <w:i/>
          <w:iCs/>
          <w:color w:val="4472C4" w:themeColor="accent1"/>
        </w:rPr>
        <w:br w:type="page"/>
      </w:r>
    </w:p>
    <w:p w14:paraId="7D12DFAE" w14:textId="676377B1" w:rsidR="00D452BA" w:rsidRDefault="00D452BA" w:rsidP="6343DD25">
      <w:pPr>
        <w:pStyle w:val="Heading2"/>
      </w:pPr>
      <w:bookmarkStart w:id="74" w:name="_Toc121361426"/>
      <w:bookmarkStart w:id="75" w:name="_Toc126745446"/>
      <w:r>
        <w:lastRenderedPageBreak/>
        <w:t>Appeals Management</w:t>
      </w:r>
      <w:bookmarkEnd w:id="75"/>
    </w:p>
    <w:bookmarkEnd w:id="74"/>
    <w:p w14:paraId="46C02742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‘Appeals Management’ requirements &gt;</w:t>
      </w:r>
    </w:p>
    <w:p w14:paraId="58036A9E" w14:textId="77777777" w:rsidR="00D452BA" w:rsidRDefault="00D452BA" w:rsidP="00D452BA"/>
    <w:p w14:paraId="2D1DF731" w14:textId="4815B27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76" w:name="_Toc1429954684"/>
      <w:bookmarkStart w:id="77" w:name="_Toc126745447"/>
      <w:r>
        <w:t>Provide end-to-end appeal</w:t>
      </w:r>
      <w:r w:rsidR="17FC823D">
        <w:t>s</w:t>
      </w:r>
      <w:r>
        <w:t xml:space="preserve"> management capabilities.</w:t>
      </w:r>
      <w:bookmarkEnd w:id="77"/>
      <w:r>
        <w:t xml:space="preserve"> </w:t>
      </w:r>
      <w:bookmarkEnd w:id="76"/>
    </w:p>
    <w:p w14:paraId="44F025FC" w14:textId="01A25595" w:rsidR="6F3603AE" w:rsidRDefault="6F3603AE" w:rsidP="6F3603AE">
      <w:pPr>
        <w:rPr>
          <w:i/>
          <w:iCs/>
          <w:color w:val="4472C4" w:themeColor="accent1"/>
        </w:rPr>
      </w:pPr>
    </w:p>
    <w:p w14:paraId="3925ECBD" w14:textId="4AE91BFC" w:rsidR="6F3603AE" w:rsidRDefault="6F3603AE" w:rsidP="6F3603AE">
      <w:pPr>
        <w:rPr>
          <w:i/>
          <w:iCs/>
          <w:color w:val="4472C4" w:themeColor="accent1"/>
        </w:rPr>
      </w:pPr>
    </w:p>
    <w:p w14:paraId="161E2018" w14:textId="43BC9D86" w:rsidR="00D452BA" w:rsidRDefault="00D452BA" w:rsidP="6343DD25">
      <w:pPr>
        <w:pStyle w:val="Heading2"/>
      </w:pPr>
      <w:bookmarkStart w:id="78" w:name="_Toc179966264"/>
      <w:bookmarkStart w:id="79" w:name="_Toc126745448"/>
      <w:r>
        <w:t>Notice Management</w:t>
      </w:r>
      <w:bookmarkEnd w:id="78"/>
      <w:bookmarkEnd w:id="79"/>
    </w:p>
    <w:p w14:paraId="57A2FF6B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‘Notice Management’ requirements &gt;</w:t>
      </w:r>
    </w:p>
    <w:p w14:paraId="2851FC0B" w14:textId="77777777" w:rsidR="00D452BA" w:rsidRDefault="00D452BA" w:rsidP="00D452BA"/>
    <w:p w14:paraId="00B1DD41" w14:textId="45A087A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80" w:name="_Toc1656384277"/>
      <w:bookmarkStart w:id="81" w:name="_Toc126745449"/>
      <w:r>
        <w:t>Generate and deliver electronic copies of IRS Form 1095-A for applicable consumers.</w:t>
      </w:r>
      <w:bookmarkEnd w:id="80"/>
      <w:bookmarkEnd w:id="81"/>
    </w:p>
    <w:p w14:paraId="1E8BAFCA" w14:textId="6D53BB87" w:rsidR="6F3603AE" w:rsidRDefault="6F3603AE" w:rsidP="6343DD25">
      <w:pPr>
        <w:rPr>
          <w:i/>
          <w:iCs/>
          <w:color w:val="4472C4" w:themeColor="accent1"/>
        </w:rPr>
      </w:pPr>
    </w:p>
    <w:p w14:paraId="1097FC5A" w14:textId="3A816D2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82" w:name="_Toc855341286"/>
      <w:bookmarkStart w:id="83" w:name="_Toc126745450"/>
      <w:r>
        <w:t>Store electronic copies of IRS Form 1095-A in consumer accounts.</w:t>
      </w:r>
      <w:bookmarkEnd w:id="82"/>
      <w:bookmarkEnd w:id="83"/>
    </w:p>
    <w:p w14:paraId="23295232" w14:textId="014435BF" w:rsidR="6F3603AE" w:rsidRDefault="6F3603AE" w:rsidP="6343DD25">
      <w:pPr>
        <w:rPr>
          <w:i/>
          <w:iCs/>
          <w:color w:val="4472C4" w:themeColor="accent1"/>
        </w:rPr>
      </w:pPr>
    </w:p>
    <w:p w14:paraId="29FB8C1D" w14:textId="02C8FE5E" w:rsidR="6F3603AE" w:rsidRDefault="6F3603AE" w:rsidP="06BCD622">
      <w:pPr>
        <w:pStyle w:val="Heading3"/>
        <w:rPr>
          <w:b/>
          <w:color w:val="auto"/>
        </w:rPr>
      </w:pPr>
      <w:bookmarkStart w:id="84" w:name="_Toc126745451"/>
      <w:r w:rsidRPr="06BCD622">
        <w:rPr>
          <w:color w:val="auto"/>
        </w:rPr>
        <w:t>Provide a notice generation and management engine</w:t>
      </w:r>
      <w:r w:rsidR="2D45D0BF" w:rsidRPr="06BCD622">
        <w:rPr>
          <w:color w:val="auto"/>
        </w:rPr>
        <w:t xml:space="preserve"> with the following capabilities:</w:t>
      </w:r>
      <w:bookmarkEnd w:id="84"/>
    </w:p>
    <w:p w14:paraId="641440ED" w14:textId="20467078" w:rsidR="6F3603AE" w:rsidRDefault="7DD92217" w:rsidP="06BCD622">
      <w:pPr>
        <w:pStyle w:val="Heading3"/>
        <w:numPr>
          <w:ilvl w:val="2"/>
          <w:numId w:val="0"/>
        </w:numPr>
        <w:ind w:left="720"/>
      </w:pPr>
      <w:bookmarkStart w:id="85" w:name="_Toc126745452"/>
      <w:r>
        <w:t xml:space="preserve">a.  </w:t>
      </w:r>
      <w:r w:rsidR="31AC8FA8">
        <w:t>Generation of notices via print and secure inbox (accessible via the HBE Solution)</w:t>
      </w:r>
      <w:r w:rsidR="7168E607">
        <w:t>.</w:t>
      </w:r>
      <w:bookmarkEnd w:id="85"/>
    </w:p>
    <w:p w14:paraId="05B25970" w14:textId="115965BA" w:rsidR="6F3603AE" w:rsidRDefault="31AC8FA8" w:rsidP="06BCD622">
      <w:pPr>
        <w:pStyle w:val="Heading3"/>
        <w:numPr>
          <w:ilvl w:val="2"/>
          <w:numId w:val="0"/>
        </w:numPr>
        <w:ind w:left="720"/>
      </w:pPr>
      <w:bookmarkStart w:id="86" w:name="_Toc126745453"/>
      <w:r>
        <w:t>b.  External alerts of notice generation to users via SMS and/or email based on user preferences.</w:t>
      </w:r>
      <w:bookmarkEnd w:id="86"/>
    </w:p>
    <w:p w14:paraId="78D2CA00" w14:textId="4737EB98" w:rsidR="6F3603AE" w:rsidRDefault="31AC8FA8" w:rsidP="06BCD622">
      <w:pPr>
        <w:pStyle w:val="Heading3"/>
        <w:numPr>
          <w:ilvl w:val="2"/>
          <w:numId w:val="0"/>
        </w:numPr>
        <w:ind w:left="720"/>
      </w:pPr>
      <w:bookmarkStart w:id="87" w:name="_Toc126745454"/>
      <w:r>
        <w:t>c.  What-You-See-Is-What-You-Get (WYSIWYG) notice editor in the HBE Solution that enables SBE staff to modify notice template content.</w:t>
      </w:r>
      <w:bookmarkEnd w:id="87"/>
    </w:p>
    <w:p w14:paraId="56438981" w14:textId="6913FB41" w:rsidR="6F3603AE" w:rsidRDefault="6F3603AE" w:rsidP="06BCD622">
      <w:pPr>
        <w:pStyle w:val="BodyText3"/>
      </w:pPr>
    </w:p>
    <w:p w14:paraId="5FACEE8C" w14:textId="1CFFA940" w:rsidR="6F3603AE" w:rsidRDefault="6F3603AE" w:rsidP="06BCD622"/>
    <w:p w14:paraId="6C3F04F0" w14:textId="37057A90" w:rsidR="00D452BA" w:rsidRDefault="00D452BA" w:rsidP="00D452BA">
      <w:pPr>
        <w:pStyle w:val="Heading2"/>
      </w:pPr>
      <w:bookmarkStart w:id="88" w:name="_Toc565705741"/>
      <w:bookmarkStart w:id="89" w:name="_Toc126745455"/>
      <w:r>
        <w:t>Carrier &amp; Plan Management</w:t>
      </w:r>
      <w:bookmarkEnd w:id="88"/>
      <w:bookmarkEnd w:id="89"/>
    </w:p>
    <w:p w14:paraId="406DC81B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‘Carrier &amp; Plan Management’ requirements &gt;</w:t>
      </w:r>
    </w:p>
    <w:p w14:paraId="4E0F803E" w14:textId="77777777" w:rsidR="00D452BA" w:rsidRDefault="00D452BA" w:rsidP="6343DD25"/>
    <w:p w14:paraId="3ACD428E" w14:textId="76A0A33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90" w:name="_Toc195491554"/>
      <w:bookmarkStart w:id="91" w:name="_Toc126745456"/>
      <w:r>
        <w:t>Facilitate plan and rate preview for insurance carriers during recurring data correction windows.</w:t>
      </w:r>
      <w:bookmarkEnd w:id="90"/>
      <w:bookmarkEnd w:id="91"/>
    </w:p>
    <w:p w14:paraId="1CFE5602" w14:textId="2405D27E" w:rsidR="6F3603AE" w:rsidRDefault="6F3603AE" w:rsidP="6343DD25">
      <w:pPr>
        <w:rPr>
          <w:i/>
          <w:iCs/>
          <w:color w:val="4472C4" w:themeColor="accent1"/>
        </w:rPr>
      </w:pPr>
    </w:p>
    <w:p w14:paraId="0CFFB57C" w14:textId="32B220C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92" w:name="_Toc1051666613"/>
      <w:bookmarkStart w:id="93" w:name="_Toc126745457"/>
      <w:r>
        <w:t>Support reconciliation and correction of plan and rate specification information with carriers.</w:t>
      </w:r>
      <w:bookmarkEnd w:id="92"/>
      <w:bookmarkEnd w:id="93"/>
    </w:p>
    <w:p w14:paraId="35D88638" w14:textId="1D4E5575" w:rsidR="6F3603AE" w:rsidRDefault="6F3603AE" w:rsidP="6343DD25">
      <w:pPr>
        <w:rPr>
          <w:i/>
          <w:iCs/>
          <w:color w:val="4472C4" w:themeColor="accent1"/>
        </w:rPr>
      </w:pPr>
    </w:p>
    <w:p w14:paraId="628667BF" w14:textId="0D95462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94" w:name="_Toc357515123"/>
      <w:bookmarkStart w:id="95" w:name="_Toc126745458"/>
      <w:r>
        <w:t>Permit only accredited carriers to load QHPs and SADPs to the solution.</w:t>
      </w:r>
      <w:bookmarkEnd w:id="94"/>
      <w:bookmarkEnd w:id="95"/>
    </w:p>
    <w:p w14:paraId="45898DE5" w14:textId="4BD0F9FD" w:rsidR="6F3603AE" w:rsidRDefault="6F3603AE" w:rsidP="6343DD25">
      <w:pPr>
        <w:rPr>
          <w:i/>
          <w:iCs/>
          <w:color w:val="4472C4" w:themeColor="accent1"/>
        </w:rPr>
      </w:pPr>
    </w:p>
    <w:p w14:paraId="307A3797" w14:textId="37B09D7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96" w:name="_Toc1987792479"/>
      <w:bookmarkStart w:id="97" w:name="_Toc126745459"/>
      <w:r>
        <w:t>Enable dental plans to be offered in conjunction with a QHP or as a SADP.</w:t>
      </w:r>
      <w:bookmarkEnd w:id="96"/>
      <w:bookmarkEnd w:id="97"/>
    </w:p>
    <w:p w14:paraId="404247E1" w14:textId="4BD0F9FD" w:rsidR="6F3603AE" w:rsidRDefault="6F3603AE" w:rsidP="6343DD25">
      <w:pPr>
        <w:rPr>
          <w:i/>
          <w:iCs/>
          <w:color w:val="4472C4" w:themeColor="accent1"/>
        </w:rPr>
      </w:pPr>
    </w:p>
    <w:p w14:paraId="0E871BFC" w14:textId="481062F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98" w:name="_Toc168265907"/>
      <w:bookmarkStart w:id="99" w:name="_Toc126745460"/>
      <w:r>
        <w:t>Process the decertification of QHPs and SADPs.</w:t>
      </w:r>
      <w:bookmarkEnd w:id="98"/>
      <w:bookmarkEnd w:id="99"/>
    </w:p>
    <w:p w14:paraId="0E9C17F0" w14:textId="1BA9AF3A" w:rsidR="6F3603AE" w:rsidRDefault="6F3603AE" w:rsidP="6343DD25">
      <w:pPr>
        <w:rPr>
          <w:i/>
          <w:iCs/>
          <w:color w:val="4472C4" w:themeColor="accent1"/>
        </w:rPr>
      </w:pPr>
    </w:p>
    <w:p w14:paraId="0ADBDC0F" w14:textId="25D3C3E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00" w:name="_Toc137924473"/>
      <w:bookmarkStart w:id="101" w:name="_Toc126745461"/>
      <w:r>
        <w:t>Provide uniform times that occur no more frequently than annually for QHP/SADP carriers to make changes to their rates on the Individual marketplace.</w:t>
      </w:r>
      <w:bookmarkEnd w:id="100"/>
      <w:bookmarkEnd w:id="101"/>
    </w:p>
    <w:p w14:paraId="71E6308C" w14:textId="041201C7" w:rsidR="6F3603AE" w:rsidRDefault="6F3603AE" w:rsidP="6343DD25">
      <w:pPr>
        <w:rPr>
          <w:i/>
          <w:iCs/>
          <w:color w:val="4472C4" w:themeColor="accent1"/>
        </w:rPr>
      </w:pPr>
    </w:p>
    <w:p w14:paraId="26DF45B8" w14:textId="0BBEF15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02" w:name="_Toc493193208"/>
      <w:bookmarkStart w:id="103" w:name="_Toc126745462"/>
      <w:r>
        <w:lastRenderedPageBreak/>
        <w:t>Direct consumers to make premium payments directly to the QHP or SADP carrier of the plan in which they have enrolled.</w:t>
      </w:r>
      <w:bookmarkEnd w:id="102"/>
      <w:bookmarkEnd w:id="103"/>
    </w:p>
    <w:p w14:paraId="1003A602" w14:textId="081EE04A" w:rsidR="6F3603AE" w:rsidRDefault="6F3603AE" w:rsidP="6343DD25">
      <w:pPr>
        <w:rPr>
          <w:i/>
          <w:iCs/>
          <w:color w:val="4472C4" w:themeColor="accent1"/>
        </w:rPr>
      </w:pPr>
    </w:p>
    <w:p w14:paraId="33627FCB" w14:textId="3DD0BBB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04" w:name="_Toc1392566541"/>
      <w:bookmarkStart w:id="105" w:name="_Toc126745463"/>
      <w:r>
        <w:t>Receive and capture on a monthly basis carrier data for all individual health and dental plans purchased by consumers on the Exchange platform.</w:t>
      </w:r>
      <w:bookmarkEnd w:id="105"/>
      <w:r>
        <w:t xml:space="preserve"> </w:t>
      </w:r>
      <w:bookmarkEnd w:id="104"/>
    </w:p>
    <w:p w14:paraId="5BEE6653" w14:textId="1EE0B884" w:rsidR="6F3603AE" w:rsidRDefault="6F3603AE" w:rsidP="6343DD25">
      <w:pPr>
        <w:rPr>
          <w:i/>
          <w:iCs/>
          <w:color w:val="4472C4" w:themeColor="accent1"/>
        </w:rPr>
      </w:pPr>
    </w:p>
    <w:p w14:paraId="0381265B" w14:textId="7B85A50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06" w:name="_Toc149352810"/>
      <w:bookmarkStart w:id="107" w:name="_Toc126745464"/>
      <w:r>
        <w:t>Process a monthly carrier assessment fee invoice approval workflow.</w:t>
      </w:r>
      <w:bookmarkEnd w:id="106"/>
      <w:bookmarkEnd w:id="107"/>
    </w:p>
    <w:p w14:paraId="6EBF7C72" w14:textId="4D6AD7AB" w:rsidR="6F3603AE" w:rsidRDefault="6F3603AE" w:rsidP="6343DD25">
      <w:pPr>
        <w:rPr>
          <w:i/>
          <w:iCs/>
          <w:color w:val="4472C4" w:themeColor="accent1"/>
        </w:rPr>
      </w:pPr>
    </w:p>
    <w:p w14:paraId="29F32855" w14:textId="61E7250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08" w:name="_Toc1237049673"/>
      <w:bookmarkStart w:id="109" w:name="_Toc126745465"/>
      <w:r>
        <w:t>Generate monthly invoices of assessment fees for each carrier in batch.</w:t>
      </w:r>
      <w:bookmarkEnd w:id="108"/>
      <w:bookmarkEnd w:id="109"/>
    </w:p>
    <w:p w14:paraId="40B3CEDC" w14:textId="339D9EAB" w:rsidR="6F3603AE" w:rsidRDefault="6F3603AE" w:rsidP="6343DD25">
      <w:pPr>
        <w:rPr>
          <w:i/>
          <w:iCs/>
          <w:color w:val="4472C4" w:themeColor="accent1"/>
        </w:rPr>
      </w:pPr>
    </w:p>
    <w:p w14:paraId="40D0759F" w14:textId="0869E79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10" w:name="_Toc1437033637"/>
      <w:bookmarkStart w:id="111" w:name="_Toc126745466"/>
      <w:r>
        <w:t>Provide payment details on carrier assessment fee invoices.</w:t>
      </w:r>
      <w:bookmarkEnd w:id="111"/>
      <w:r>
        <w:t xml:space="preserve"> </w:t>
      </w:r>
      <w:bookmarkEnd w:id="110"/>
    </w:p>
    <w:p w14:paraId="695E9518" w14:textId="1D885018" w:rsidR="6F3603AE" w:rsidRDefault="6F3603AE" w:rsidP="6343DD25">
      <w:pPr>
        <w:rPr>
          <w:i/>
          <w:iCs/>
          <w:color w:val="4472C4" w:themeColor="accent1"/>
        </w:rPr>
      </w:pPr>
    </w:p>
    <w:p w14:paraId="3A736A7F" w14:textId="1DF62EB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12" w:name="_Toc401589760"/>
      <w:bookmarkStart w:id="113" w:name="_Toc126745467"/>
      <w:r>
        <w:t>Post assessment fee invoices in the carrier portal to appropriate carrier accounts.</w:t>
      </w:r>
      <w:bookmarkEnd w:id="112"/>
      <w:bookmarkEnd w:id="113"/>
    </w:p>
    <w:p w14:paraId="28E79D97" w14:textId="02F8D6BD" w:rsidR="6F3603AE" w:rsidRDefault="6F3603AE" w:rsidP="6343DD25">
      <w:pPr>
        <w:rPr>
          <w:i/>
          <w:iCs/>
          <w:color w:val="4472C4" w:themeColor="accent1"/>
        </w:rPr>
      </w:pPr>
    </w:p>
    <w:p w14:paraId="7593FA79" w14:textId="1A14A68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14" w:name="_Toc1783184310"/>
      <w:bookmarkStart w:id="115" w:name="_Toc126745468"/>
      <w:r>
        <w:t>Generate and deliver automated invoice notices to carriers.</w:t>
      </w:r>
      <w:bookmarkEnd w:id="115"/>
      <w:r>
        <w:t xml:space="preserve"> </w:t>
      </w:r>
      <w:bookmarkEnd w:id="114"/>
    </w:p>
    <w:p w14:paraId="70DD22B8" w14:textId="399A6435" w:rsidR="6F3603AE" w:rsidRDefault="6F3603AE" w:rsidP="6343DD25">
      <w:pPr>
        <w:rPr>
          <w:i/>
          <w:iCs/>
          <w:color w:val="4472C4" w:themeColor="accent1"/>
        </w:rPr>
      </w:pPr>
    </w:p>
    <w:p w14:paraId="70AD847B" w14:textId="5319A67B" w:rsidR="6F3603AE" w:rsidRPr="00255A49" w:rsidRDefault="6F3603AE" w:rsidP="00255A49">
      <w:pPr>
        <w:pStyle w:val="Heading3"/>
      </w:pPr>
      <w:bookmarkStart w:id="116" w:name="_Toc906452797"/>
      <w:bookmarkStart w:id="117" w:name="_Toc126745469"/>
      <w:r>
        <w:t>Enable carriers to view and download invoices from the carrier portal.</w:t>
      </w:r>
      <w:bookmarkEnd w:id="116"/>
      <w:bookmarkEnd w:id="117"/>
    </w:p>
    <w:p w14:paraId="7A3D2FCC" w14:textId="24E528D4" w:rsidR="6F3603AE" w:rsidRDefault="6F3603AE" w:rsidP="6343DD25">
      <w:pPr>
        <w:rPr>
          <w:i/>
          <w:iCs/>
          <w:color w:val="4472C4" w:themeColor="accent1"/>
        </w:rPr>
      </w:pPr>
    </w:p>
    <w:p w14:paraId="3E6B6625" w14:textId="60A3F552" w:rsidR="6F3603AE" w:rsidRDefault="6F3603AE" w:rsidP="6343DD25">
      <w:pPr>
        <w:rPr>
          <w:i/>
          <w:iCs/>
          <w:color w:val="4472C4" w:themeColor="accent1"/>
        </w:rPr>
      </w:pPr>
    </w:p>
    <w:p w14:paraId="43B7A723" w14:textId="5A3EDBC5" w:rsidR="00D452BA" w:rsidRDefault="00D452BA" w:rsidP="00D452BA">
      <w:pPr>
        <w:pStyle w:val="Heading2"/>
      </w:pPr>
      <w:bookmarkStart w:id="118" w:name="_Toc656535718"/>
      <w:bookmarkStart w:id="119" w:name="_Toc126745470"/>
      <w:r>
        <w:t>Navigator/Assister Management</w:t>
      </w:r>
      <w:bookmarkEnd w:id="118"/>
      <w:bookmarkEnd w:id="119"/>
    </w:p>
    <w:p w14:paraId="77ED90D8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‘Navigator/Assister Management’ requirements &gt;</w:t>
      </w:r>
    </w:p>
    <w:p w14:paraId="33C7CA18" w14:textId="24460410" w:rsidR="00D452BA" w:rsidRDefault="00D452BA" w:rsidP="00D452BA"/>
    <w:p w14:paraId="3EE9E896" w14:textId="12C884A8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20" w:name="_Toc378707530"/>
      <w:bookmarkStart w:id="121" w:name="_Toc126745471"/>
      <w:r>
        <w:t>Enable Certified Navigators and Certified Application Counselor Designated Organizations (CDOs) to assist qualified individuals with enrollment.</w:t>
      </w:r>
      <w:bookmarkEnd w:id="121"/>
      <w:r>
        <w:t xml:space="preserve"> </w:t>
      </w:r>
      <w:bookmarkEnd w:id="120"/>
    </w:p>
    <w:p w14:paraId="267A38A6" w14:textId="23D9D11B" w:rsidR="6F3603AE" w:rsidRDefault="6F3603AE" w:rsidP="6343DD25"/>
    <w:p w14:paraId="15848A94" w14:textId="5519AFCF" w:rsidR="6F3603AE" w:rsidRDefault="6F3603AE" w:rsidP="6F3603AE"/>
    <w:p w14:paraId="12A0CA5F" w14:textId="102E31E5" w:rsidR="00D452BA" w:rsidRDefault="00D452BA" w:rsidP="00D452BA">
      <w:pPr>
        <w:pStyle w:val="Heading2"/>
      </w:pPr>
      <w:bookmarkStart w:id="122" w:name="_Toc666024306"/>
      <w:bookmarkStart w:id="123" w:name="_Toc126745472"/>
      <w:r>
        <w:t>Agent/Broker Management</w:t>
      </w:r>
      <w:bookmarkEnd w:id="122"/>
      <w:bookmarkEnd w:id="123"/>
    </w:p>
    <w:p w14:paraId="7F51C304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‘Agent/Broker Management’ requirements &gt;</w:t>
      </w:r>
    </w:p>
    <w:p w14:paraId="4714F643" w14:textId="77777777" w:rsidR="00D452BA" w:rsidRDefault="00D452BA" w:rsidP="00D452BA"/>
    <w:p w14:paraId="55519AD6" w14:textId="6642266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24" w:name="_Toc1120441990"/>
      <w:bookmarkStart w:id="125" w:name="_Toc126745473"/>
      <w:r>
        <w:t>Enable licensed and certified agents and brokers to assist qualified individuals with enrollment.</w:t>
      </w:r>
      <w:bookmarkEnd w:id="124"/>
      <w:bookmarkEnd w:id="125"/>
    </w:p>
    <w:p w14:paraId="47D18E59" w14:textId="24B32222" w:rsidR="6F3603AE" w:rsidRDefault="6F3603AE" w:rsidP="6343DD25"/>
    <w:p w14:paraId="25BEEFA8" w14:textId="5209F4B5" w:rsidR="6F3603AE" w:rsidRDefault="6F3603AE" w:rsidP="06BCD622">
      <w:pPr>
        <w:pStyle w:val="Heading3"/>
        <w:rPr>
          <w:b/>
          <w:color w:val="4472C4" w:themeColor="accent1"/>
        </w:rPr>
      </w:pPr>
      <w:bookmarkStart w:id="126" w:name="_Toc990031025"/>
      <w:bookmarkStart w:id="127" w:name="_Toc126745474"/>
      <w:r>
        <w:t>Enable licensed and certified agents and brokers to assist qualified employers with enrollment.</w:t>
      </w:r>
      <w:bookmarkEnd w:id="127"/>
      <w:r>
        <w:t xml:space="preserve"> </w:t>
      </w:r>
      <w:bookmarkEnd w:id="126"/>
    </w:p>
    <w:p w14:paraId="62FDA409" w14:textId="77777777" w:rsidR="004A1DE5" w:rsidRPr="004A1DE5" w:rsidRDefault="004A1DE5" w:rsidP="6343DD25">
      <w:pPr>
        <w:pStyle w:val="BodyText3"/>
      </w:pPr>
    </w:p>
    <w:p w14:paraId="3016F829" w14:textId="5148B29A" w:rsidR="004A1DE5" w:rsidRPr="004A1DE5" w:rsidRDefault="004A1DE5" w:rsidP="06BCD622">
      <w:pPr>
        <w:pStyle w:val="Heading3"/>
      </w:pPr>
      <w:bookmarkStart w:id="128" w:name="_Toc1919493829"/>
      <w:bookmarkStart w:id="129" w:name="_Toc126745475"/>
      <w:r>
        <w:lastRenderedPageBreak/>
        <w:t>Provide functionality</w:t>
      </w:r>
      <w:r w:rsidR="0A1B1402">
        <w:t xml:space="preserve"> for </w:t>
      </w:r>
      <w:r w:rsidR="07EB8578">
        <w:t>b</w:t>
      </w:r>
      <w:r w:rsidR="0A1B1402">
        <w:t>rokers,</w:t>
      </w:r>
      <w:r>
        <w:t xml:space="preserve"> includ</w:t>
      </w:r>
      <w:r w:rsidR="78A36870">
        <w:t>ing</w:t>
      </w:r>
      <w:r>
        <w:t xml:space="preserve"> the following:</w:t>
      </w:r>
      <w:bookmarkEnd w:id="128"/>
      <w:bookmarkEnd w:id="129"/>
    </w:p>
    <w:p w14:paraId="2CBDD657" w14:textId="73976658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0" w:name="_Toc126745476"/>
      <w:r>
        <w:t>a.  Enable certified brokers who are registered on the SBE platform to receive telephone calls from consumers for assistance.</w:t>
      </w:r>
      <w:bookmarkEnd w:id="130"/>
    </w:p>
    <w:p w14:paraId="499AB7D3" w14:textId="62874903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1" w:name="_Toc126745477"/>
      <w:r>
        <w:t>b.  Allow certified brokers to update their phone number to receive calls.</w:t>
      </w:r>
      <w:bookmarkEnd w:id="131"/>
    </w:p>
    <w:p w14:paraId="48EDDF4B" w14:textId="5765033F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2" w:name="_Toc126745478"/>
      <w:r>
        <w:t>c.  Allow certified brokers to update their availability on/off.</w:t>
      </w:r>
      <w:bookmarkEnd w:id="132"/>
    </w:p>
    <w:p w14:paraId="1E20B724" w14:textId="063057DC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3" w:name="_Toc126745479"/>
      <w:r>
        <w:t>d.  Allow certified brokers to define hours of operation.</w:t>
      </w:r>
      <w:bookmarkEnd w:id="133"/>
    </w:p>
    <w:p w14:paraId="1A88ACE9" w14:textId="0356250B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4" w:name="_Toc126745480"/>
      <w:r>
        <w:t xml:space="preserve">e.  </w:t>
      </w:r>
      <w:r w:rsidR="3AEF091A">
        <w:t>Auto-connect a consumer, who requires assistance with enrollment, with a certified broker near them.</w:t>
      </w:r>
      <w:bookmarkEnd w:id="134"/>
    </w:p>
    <w:p w14:paraId="5B47B58E" w14:textId="17BBC2D1" w:rsidR="6ED6175F" w:rsidRDefault="6ED6175F" w:rsidP="06BCD622">
      <w:pPr>
        <w:pStyle w:val="Heading3"/>
        <w:numPr>
          <w:ilvl w:val="2"/>
          <w:numId w:val="0"/>
        </w:numPr>
        <w:ind w:left="720"/>
      </w:pPr>
      <w:bookmarkStart w:id="135" w:name="_Toc126745481"/>
      <w:r>
        <w:t xml:space="preserve">f.  </w:t>
      </w:r>
      <w:r w:rsidR="6AF6EEB9">
        <w:t>Consumers who have long-standing relationships with a broker can opt for service continuity.</w:t>
      </w:r>
      <w:bookmarkEnd w:id="135"/>
    </w:p>
    <w:p w14:paraId="607A6407" w14:textId="0A1CAF37" w:rsidR="06BCD622" w:rsidRDefault="06BCD622" w:rsidP="06BCD622">
      <w:pPr>
        <w:pStyle w:val="BodyText3"/>
        <w:rPr>
          <w:i/>
          <w:iCs/>
          <w:sz w:val="22"/>
          <w:szCs w:val="22"/>
        </w:rPr>
      </w:pPr>
    </w:p>
    <w:p w14:paraId="23A1D199" w14:textId="331F4673" w:rsidR="6F3603AE" w:rsidRDefault="6F3603AE" w:rsidP="6F3603AE"/>
    <w:p w14:paraId="0A383632" w14:textId="62F8B0E5" w:rsidR="00D452BA" w:rsidRDefault="00D452BA" w:rsidP="00D452BA">
      <w:pPr>
        <w:pStyle w:val="Heading2"/>
      </w:pPr>
      <w:bookmarkStart w:id="136" w:name="_Toc74389807"/>
      <w:bookmarkStart w:id="137" w:name="_Toc126745482"/>
      <w:r>
        <w:t>Communications &amp; Engagement</w:t>
      </w:r>
      <w:bookmarkEnd w:id="136"/>
      <w:bookmarkEnd w:id="137"/>
    </w:p>
    <w:p w14:paraId="3F2C4A7C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‘Communications &amp; Engagement’ requirements &gt;</w:t>
      </w:r>
    </w:p>
    <w:p w14:paraId="231C3D37" w14:textId="77777777" w:rsidR="00D452BA" w:rsidRDefault="00D452BA" w:rsidP="00D452BA"/>
    <w:p w14:paraId="601B8C4E" w14:textId="321571B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38" w:name="_Toc1848102257"/>
      <w:bookmarkStart w:id="139" w:name="_Toc126745483"/>
      <w:r>
        <w:t>Provide an interactive voice response (IVR) system.</w:t>
      </w:r>
      <w:bookmarkEnd w:id="139"/>
      <w:r>
        <w:t xml:space="preserve"> </w:t>
      </w:r>
      <w:bookmarkEnd w:id="138"/>
    </w:p>
    <w:p w14:paraId="4CED3759" w14:textId="2C1C7C7E" w:rsidR="6F3603AE" w:rsidRDefault="6F3603AE" w:rsidP="6343DD25"/>
    <w:p w14:paraId="130D441C" w14:textId="5B85AB9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40" w:name="_Toc1564567581"/>
      <w:bookmarkStart w:id="141" w:name="_Toc126745484"/>
      <w:r>
        <w:t>Provide a call management system.</w:t>
      </w:r>
      <w:bookmarkEnd w:id="141"/>
      <w:r>
        <w:t xml:space="preserve"> </w:t>
      </w:r>
      <w:bookmarkEnd w:id="140"/>
    </w:p>
    <w:p w14:paraId="5D010B28" w14:textId="6B927D92" w:rsidR="6F3603AE" w:rsidRDefault="6F3603AE" w:rsidP="6343DD25">
      <w:pPr>
        <w:rPr>
          <w:i/>
          <w:iCs/>
          <w:color w:val="4472C4" w:themeColor="accent1"/>
        </w:rPr>
      </w:pPr>
    </w:p>
    <w:p w14:paraId="4338AFD4" w14:textId="14A365D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42" w:name="_Toc715317434"/>
      <w:bookmarkStart w:id="143" w:name="_Toc126745485"/>
      <w:r>
        <w:t>Provide access to telephone-based translation or interpreter services.</w:t>
      </w:r>
      <w:bookmarkEnd w:id="143"/>
      <w:r>
        <w:t xml:space="preserve"> </w:t>
      </w:r>
      <w:bookmarkEnd w:id="142"/>
    </w:p>
    <w:p w14:paraId="7DB6EA53" w14:textId="383BAF61" w:rsidR="6F3603AE" w:rsidRDefault="6F3603AE" w:rsidP="6343DD25">
      <w:pPr>
        <w:rPr>
          <w:i/>
          <w:iCs/>
          <w:color w:val="4472C4" w:themeColor="accent1"/>
        </w:rPr>
      </w:pPr>
    </w:p>
    <w:p w14:paraId="53BE8086" w14:textId="4DDACCA6" w:rsidR="6F3603AE" w:rsidRPr="00D74C81" w:rsidRDefault="6F3603AE" w:rsidP="06BCD622">
      <w:pPr>
        <w:pStyle w:val="Heading3"/>
        <w:rPr>
          <w:b/>
          <w:color w:val="4472C4" w:themeColor="accent1"/>
          <w:highlight w:val="yellow"/>
        </w:rPr>
      </w:pPr>
      <w:bookmarkStart w:id="144" w:name="_Toc201847543"/>
      <w:bookmarkStart w:id="145" w:name="_Toc126745486"/>
      <w:r>
        <w:t xml:space="preserve">"Provide a </w:t>
      </w:r>
      <w:proofErr w:type="spellStart"/>
      <w:r>
        <w:t>TeleType</w:t>
      </w:r>
      <w:proofErr w:type="spellEnd"/>
      <w:r>
        <w:t xml:space="preserve"> (TTY) / Telecommunication Device for the Deaf (TDD) </w:t>
      </w:r>
      <w:bookmarkStart w:id="146" w:name="_Toc1769012390"/>
      <w:bookmarkEnd w:id="144"/>
      <w:r>
        <w:t>service that enables consumers to interact with CAC representatives without loss of functionality."</w:t>
      </w:r>
      <w:bookmarkEnd w:id="146"/>
      <w:bookmarkEnd w:id="145"/>
    </w:p>
    <w:p w14:paraId="02E2615B" w14:textId="6F7FD4E4" w:rsidR="6F3603AE" w:rsidRDefault="6F3603AE" w:rsidP="6F3603AE">
      <w:pPr>
        <w:rPr>
          <w:i/>
          <w:iCs/>
          <w:color w:val="4472C4" w:themeColor="accent1"/>
        </w:rPr>
      </w:pPr>
    </w:p>
    <w:p w14:paraId="54972EB3" w14:textId="7CDB83E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47" w:name="_Toc1264033552"/>
      <w:bookmarkStart w:id="148" w:name="_Toc126745487"/>
      <w:r>
        <w:t>Use telephone numbers designated by consumers when conducting callbacks or other outbound calls requested by consumers.</w:t>
      </w:r>
      <w:bookmarkEnd w:id="147"/>
      <w:bookmarkEnd w:id="148"/>
    </w:p>
    <w:p w14:paraId="06BCD35F" w14:textId="7CDDC51C" w:rsidR="6F3603AE" w:rsidRDefault="6F3603AE" w:rsidP="6343DD25">
      <w:pPr>
        <w:rPr>
          <w:i/>
          <w:iCs/>
          <w:color w:val="4472C4" w:themeColor="accent1"/>
        </w:rPr>
      </w:pPr>
    </w:p>
    <w:p w14:paraId="5D116801" w14:textId="5B2EBE2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49" w:name="_Toc633921708"/>
      <w:bookmarkStart w:id="150" w:name="_Toc126745488"/>
      <w:r>
        <w:t xml:space="preserve">Re-route or transfer calls received by the CAC to outside entities (e.g., </w:t>
      </w:r>
      <w:r w:rsidR="2DD023D2">
        <w:t>State Medicaid Agency or insurance carriers</w:t>
      </w:r>
      <w:r>
        <w:t>).</w:t>
      </w:r>
      <w:bookmarkEnd w:id="149"/>
      <w:bookmarkEnd w:id="150"/>
    </w:p>
    <w:p w14:paraId="48124ABB" w14:textId="7D8FB46B" w:rsidR="6F3603AE" w:rsidRDefault="6F3603AE" w:rsidP="6343DD25">
      <w:pPr>
        <w:rPr>
          <w:i/>
          <w:iCs/>
          <w:color w:val="4472C4" w:themeColor="accent1"/>
        </w:rPr>
      </w:pPr>
    </w:p>
    <w:p w14:paraId="14DE68EA" w14:textId="09B42DE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51" w:name="_Toc509535630"/>
      <w:bookmarkStart w:id="152" w:name="_Toc126745489"/>
      <w:r>
        <w:t>Re-route or transfer calls received by the CAC to other CAC units.</w:t>
      </w:r>
      <w:bookmarkEnd w:id="151"/>
      <w:bookmarkEnd w:id="152"/>
    </w:p>
    <w:p w14:paraId="44A14097" w14:textId="18C80D6D" w:rsidR="6F3603AE" w:rsidRDefault="6F3603AE" w:rsidP="6343DD25">
      <w:pPr>
        <w:rPr>
          <w:i/>
          <w:iCs/>
          <w:color w:val="4472C4" w:themeColor="accent1"/>
        </w:rPr>
      </w:pPr>
    </w:p>
    <w:p w14:paraId="530540B1" w14:textId="366988D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53" w:name="_Toc934428899"/>
      <w:bookmarkStart w:id="154" w:name="_Toc126745490"/>
      <w:r>
        <w:t>Provide the contact center unit's name or designation and the toll-free telephone number as the caller ID for all outbound calls.</w:t>
      </w:r>
      <w:bookmarkEnd w:id="153"/>
      <w:bookmarkEnd w:id="154"/>
    </w:p>
    <w:p w14:paraId="2339E1B4" w14:textId="18C80D6D" w:rsidR="6F3603AE" w:rsidRDefault="6F3603AE" w:rsidP="6343DD25">
      <w:pPr>
        <w:rPr>
          <w:i/>
          <w:iCs/>
          <w:color w:val="4472C4" w:themeColor="accent1"/>
        </w:rPr>
      </w:pPr>
    </w:p>
    <w:p w14:paraId="1B30528E" w14:textId="6A28B30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55" w:name="_Toc1546725327"/>
      <w:bookmarkStart w:id="156" w:name="_Toc126745491"/>
      <w:r>
        <w:t xml:space="preserve">Enable the escalation of consumer interactions based on interaction type and other criteria as prescribed by the </w:t>
      </w:r>
      <w:r w:rsidR="003C68B6">
        <w:t>State</w:t>
      </w:r>
      <w:r>
        <w:t>.</w:t>
      </w:r>
      <w:bookmarkEnd w:id="155"/>
      <w:bookmarkEnd w:id="156"/>
    </w:p>
    <w:p w14:paraId="5280FB37" w14:textId="356ADBC8" w:rsidR="6F3603AE" w:rsidRDefault="6F3603AE" w:rsidP="6343DD25">
      <w:pPr>
        <w:rPr>
          <w:i/>
          <w:iCs/>
          <w:color w:val="4472C4" w:themeColor="accent1"/>
        </w:rPr>
      </w:pPr>
    </w:p>
    <w:p w14:paraId="09F26DA9" w14:textId="531A406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57" w:name="_Toc1698390973"/>
      <w:bookmarkStart w:id="158" w:name="_Toc126745492"/>
      <w:r>
        <w:lastRenderedPageBreak/>
        <w:t>Provide a secure email response management service.</w:t>
      </w:r>
      <w:bookmarkEnd w:id="158"/>
      <w:r>
        <w:t xml:space="preserve"> </w:t>
      </w:r>
      <w:bookmarkEnd w:id="157"/>
    </w:p>
    <w:p w14:paraId="1FD0551C" w14:textId="55562F96" w:rsidR="6F3603AE" w:rsidRDefault="6F3603AE" w:rsidP="6343DD25">
      <w:pPr>
        <w:rPr>
          <w:i/>
          <w:iCs/>
          <w:color w:val="4472C4" w:themeColor="accent1"/>
        </w:rPr>
      </w:pPr>
    </w:p>
    <w:p w14:paraId="35900E08" w14:textId="3A7FC7A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59" w:name="_Toc1552631184"/>
      <w:bookmarkStart w:id="160" w:name="_Toc126745493"/>
      <w:r>
        <w:t xml:space="preserve">Provide a text messaging engine that enables the </w:t>
      </w:r>
      <w:r w:rsidR="003C68B6">
        <w:t>State</w:t>
      </w:r>
      <w:r>
        <w:t xml:space="preserve"> to communicate with the consumer via texting messaging/SMS functionality.</w:t>
      </w:r>
      <w:bookmarkEnd w:id="159"/>
      <w:bookmarkEnd w:id="160"/>
    </w:p>
    <w:p w14:paraId="06A3E8CB" w14:textId="034189B5" w:rsidR="6F3603AE" w:rsidRDefault="6F3603AE" w:rsidP="6343DD25">
      <w:pPr>
        <w:rPr>
          <w:i/>
          <w:iCs/>
          <w:color w:val="4472C4" w:themeColor="accent1"/>
        </w:rPr>
      </w:pPr>
    </w:p>
    <w:p w14:paraId="7B44E832" w14:textId="34DA6C76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61" w:name="_Toc1316852956"/>
      <w:bookmarkStart w:id="162" w:name="_Toc126745494"/>
      <w:r>
        <w:t>Provide live chat functionality.</w:t>
      </w:r>
      <w:bookmarkEnd w:id="162"/>
      <w:r>
        <w:t xml:space="preserve"> </w:t>
      </w:r>
      <w:bookmarkEnd w:id="161"/>
    </w:p>
    <w:p w14:paraId="5A44C120" w14:textId="29F60807" w:rsidR="6F3603AE" w:rsidRDefault="6F3603AE" w:rsidP="6343DD25">
      <w:pPr>
        <w:rPr>
          <w:i/>
          <w:iCs/>
          <w:color w:val="4472C4" w:themeColor="accent1"/>
        </w:rPr>
      </w:pPr>
    </w:p>
    <w:p w14:paraId="61A0C70E" w14:textId="684EDF5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63" w:name="_Toc1157086228"/>
      <w:bookmarkStart w:id="164" w:name="_Toc126745495"/>
      <w:r>
        <w:t>Record and save communications for a minimum of 10 years.</w:t>
      </w:r>
      <w:bookmarkEnd w:id="164"/>
      <w:r>
        <w:t xml:space="preserve"> </w:t>
      </w:r>
      <w:bookmarkEnd w:id="163"/>
    </w:p>
    <w:p w14:paraId="6DC0ED71" w14:textId="4CBA7963" w:rsidR="6F3603AE" w:rsidRDefault="6F3603AE" w:rsidP="6343DD25">
      <w:pPr>
        <w:rPr>
          <w:i/>
          <w:iCs/>
          <w:color w:val="4472C4" w:themeColor="accent1"/>
        </w:rPr>
      </w:pPr>
    </w:p>
    <w:p w14:paraId="12327750" w14:textId="1E92298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65" w:name="_Toc1853872703"/>
      <w:bookmarkStart w:id="166" w:name="_Toc126745496"/>
      <w:r>
        <w:t>Link recorded and saved communications to the relevant user account.</w:t>
      </w:r>
      <w:bookmarkEnd w:id="166"/>
      <w:r>
        <w:t xml:space="preserve"> </w:t>
      </w:r>
      <w:bookmarkEnd w:id="165"/>
    </w:p>
    <w:p w14:paraId="2FDEA24B" w14:textId="6FF9D8F2" w:rsidR="6F3603AE" w:rsidRDefault="6F3603AE" w:rsidP="6F3603AE"/>
    <w:p w14:paraId="0D653090" w14:textId="17BC5DF0" w:rsidR="00D452BA" w:rsidRDefault="00D452BA" w:rsidP="00D452BA">
      <w:pPr>
        <w:pStyle w:val="Heading2"/>
      </w:pPr>
      <w:bookmarkStart w:id="167" w:name="_Toc1748263269"/>
      <w:bookmarkStart w:id="168" w:name="_Toc126745497"/>
      <w:r>
        <w:t>User Experience</w:t>
      </w:r>
      <w:bookmarkEnd w:id="167"/>
      <w:bookmarkEnd w:id="168"/>
    </w:p>
    <w:p w14:paraId="182DB97C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‘User Experience’ requirements &gt;</w:t>
      </w:r>
    </w:p>
    <w:p w14:paraId="61FC2912" w14:textId="77777777" w:rsidR="00D452BA" w:rsidRDefault="00D452BA" w:rsidP="6343DD25"/>
    <w:p w14:paraId="4D2375D9" w14:textId="0C1BB8EE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69" w:name="_Toc2030348176"/>
      <w:bookmarkStart w:id="170" w:name="_Toc126745498"/>
      <w:r>
        <w:t xml:space="preserve">Provide all information to consumers in language that is approved by the </w:t>
      </w:r>
      <w:r w:rsidR="003C68B6">
        <w:t>State</w:t>
      </w:r>
      <w:r>
        <w:t>.</w:t>
      </w:r>
      <w:bookmarkEnd w:id="169"/>
      <w:bookmarkEnd w:id="170"/>
    </w:p>
    <w:p w14:paraId="7C7BBD0A" w14:textId="7A68B708" w:rsidR="6F3603AE" w:rsidRDefault="6F3603AE" w:rsidP="6343DD25">
      <w:pPr>
        <w:rPr>
          <w:i/>
          <w:iCs/>
          <w:color w:val="4472C4" w:themeColor="accent1"/>
        </w:rPr>
      </w:pPr>
    </w:p>
    <w:p w14:paraId="21732A9E" w14:textId="69D0D8D8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71" w:name="_Toc1822322789"/>
      <w:bookmarkStart w:id="172" w:name="_Toc126745499"/>
      <w:r>
        <w:t>Inform consumers about the availability and use of accessibility services for each engagement channel.</w:t>
      </w:r>
      <w:bookmarkEnd w:id="171"/>
      <w:bookmarkEnd w:id="172"/>
    </w:p>
    <w:p w14:paraId="1EF28C32" w14:textId="349446A2" w:rsidR="6F3603AE" w:rsidRDefault="6F3603AE" w:rsidP="6343DD25">
      <w:pPr>
        <w:rPr>
          <w:i/>
          <w:iCs/>
          <w:color w:val="4472C4" w:themeColor="accent1"/>
        </w:rPr>
      </w:pPr>
    </w:p>
    <w:p w14:paraId="1A69AF12" w14:textId="4C4ABA1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73" w:name="_Toc1269961777"/>
      <w:bookmarkStart w:id="174" w:name="_Toc126745500"/>
      <w:r>
        <w:t>Maintain compliance with all applicable requirements defined in Title II of the Americans with Disabilities Act (ADA).</w:t>
      </w:r>
      <w:bookmarkEnd w:id="173"/>
      <w:bookmarkEnd w:id="174"/>
    </w:p>
    <w:p w14:paraId="4FBDA9CD" w14:textId="2E54A1EB" w:rsidR="6F3603AE" w:rsidRDefault="6F3603AE" w:rsidP="6343DD25">
      <w:pPr>
        <w:rPr>
          <w:i/>
          <w:iCs/>
          <w:color w:val="4472C4" w:themeColor="accent1"/>
        </w:rPr>
      </w:pPr>
    </w:p>
    <w:p w14:paraId="08662BE8" w14:textId="7A23D90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75" w:name="_Toc1096127639"/>
      <w:bookmarkStart w:id="176" w:name="_Toc126745501"/>
      <w:r>
        <w:t>Maintain compliance with all applicable guidelines defined in the Web Content Accessibility Guidelines (WCAG) version 2.0+.</w:t>
      </w:r>
      <w:bookmarkEnd w:id="175"/>
      <w:bookmarkEnd w:id="176"/>
    </w:p>
    <w:p w14:paraId="55DE77CE" w14:textId="034191E1" w:rsidR="6F3603AE" w:rsidRDefault="6F3603AE" w:rsidP="6343DD25">
      <w:pPr>
        <w:rPr>
          <w:i/>
          <w:iCs/>
          <w:color w:val="4472C4" w:themeColor="accent1"/>
        </w:rPr>
      </w:pPr>
    </w:p>
    <w:p w14:paraId="74E89D36" w14:textId="0F3833B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77" w:name="_Toc1111235386"/>
      <w:bookmarkStart w:id="178" w:name="_Toc126745502"/>
      <w:r>
        <w:t>Maintain compliance with usability requirements for visually impaired consumers defined in Section 508 of the Rehabilitation Act.</w:t>
      </w:r>
      <w:bookmarkEnd w:id="177"/>
      <w:bookmarkEnd w:id="178"/>
    </w:p>
    <w:p w14:paraId="0641B615" w14:textId="5A89577F" w:rsidR="6F3603AE" w:rsidRDefault="6F3603AE" w:rsidP="6343DD25">
      <w:pPr>
        <w:rPr>
          <w:i/>
          <w:iCs/>
          <w:color w:val="4472C4" w:themeColor="accent1"/>
        </w:rPr>
      </w:pPr>
    </w:p>
    <w:p w14:paraId="4068D9B4" w14:textId="3B6AE74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79" w:name="_Toc1334136137"/>
      <w:bookmarkStart w:id="180" w:name="_Toc126745503"/>
      <w:r>
        <w:t>Provide features and functionality that enable disabled consumers to have access to the same information and services as non-disabled consumers.</w:t>
      </w:r>
      <w:bookmarkEnd w:id="179"/>
      <w:bookmarkEnd w:id="180"/>
    </w:p>
    <w:p w14:paraId="411A2330" w14:textId="26F593E7" w:rsidR="6F3603AE" w:rsidRDefault="6F3603AE" w:rsidP="6343DD25">
      <w:pPr>
        <w:rPr>
          <w:i/>
          <w:iCs/>
          <w:color w:val="4472C4" w:themeColor="accent1"/>
        </w:rPr>
      </w:pPr>
    </w:p>
    <w:p w14:paraId="3B594CC1" w14:textId="01E4A3C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81" w:name="_Toc1728285516"/>
      <w:bookmarkStart w:id="182" w:name="_Toc126745504"/>
      <w:r>
        <w:t>Manage communications and correspondence in multiple languages as required by applicable State and Federal laws.</w:t>
      </w:r>
      <w:bookmarkEnd w:id="181"/>
      <w:bookmarkEnd w:id="182"/>
    </w:p>
    <w:p w14:paraId="3D9AF30B" w14:textId="0C140297" w:rsidR="6F3603AE" w:rsidRDefault="6F3603AE" w:rsidP="6343DD25">
      <w:pPr>
        <w:rPr>
          <w:i/>
          <w:iCs/>
          <w:color w:val="4472C4" w:themeColor="accent1"/>
        </w:rPr>
      </w:pPr>
    </w:p>
    <w:p w14:paraId="0A8627F2" w14:textId="7B463F8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83" w:name="_Toc1309516424"/>
      <w:bookmarkStart w:id="184" w:name="_Toc126745505"/>
      <w:r>
        <w:t>Provide the ability to develop and deploy user portal pages with translated content.</w:t>
      </w:r>
      <w:bookmarkEnd w:id="183"/>
      <w:bookmarkEnd w:id="184"/>
    </w:p>
    <w:p w14:paraId="6030959D" w14:textId="2D9B5748" w:rsidR="6F3603AE" w:rsidRDefault="6F3603AE" w:rsidP="6343DD25">
      <w:pPr>
        <w:rPr>
          <w:i/>
          <w:iCs/>
          <w:color w:val="4472C4" w:themeColor="accent1"/>
        </w:rPr>
      </w:pPr>
    </w:p>
    <w:p w14:paraId="63AE6971" w14:textId="7902CB8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85" w:name="_Toc1113153586"/>
      <w:bookmarkStart w:id="186" w:name="_Toc126745506"/>
      <w:r>
        <w:lastRenderedPageBreak/>
        <w:t>Present to consumers visual cues and information in real-time that indicate progress through the steps of a request or transaction.</w:t>
      </w:r>
      <w:bookmarkEnd w:id="185"/>
      <w:bookmarkEnd w:id="186"/>
    </w:p>
    <w:p w14:paraId="114E2767" w14:textId="1A92EEA3" w:rsidR="6F3603AE" w:rsidRDefault="6F3603AE" w:rsidP="6343DD25">
      <w:pPr>
        <w:rPr>
          <w:i/>
          <w:iCs/>
          <w:color w:val="4472C4" w:themeColor="accent1"/>
        </w:rPr>
      </w:pPr>
    </w:p>
    <w:p w14:paraId="3BF775A0" w14:textId="3A2D5AD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87" w:name="_Toc184405408"/>
      <w:bookmarkStart w:id="188" w:name="_Toc126745507"/>
      <w:r>
        <w:t>Generate for all transactions a confirmation of submission or an error message with instructions or recommendations that might help the user resolve the error.</w:t>
      </w:r>
      <w:bookmarkEnd w:id="187"/>
      <w:bookmarkEnd w:id="188"/>
    </w:p>
    <w:p w14:paraId="1BD29A92" w14:textId="2AB12257" w:rsidR="6F3603AE" w:rsidRDefault="6F3603AE" w:rsidP="6343DD25">
      <w:pPr>
        <w:rPr>
          <w:i/>
          <w:iCs/>
          <w:color w:val="4472C4" w:themeColor="accent1"/>
        </w:rPr>
      </w:pPr>
    </w:p>
    <w:p w14:paraId="46F7554C" w14:textId="12E0190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89" w:name="_Toc1233637242"/>
      <w:bookmarkStart w:id="190" w:name="_Toc126745508"/>
      <w:r>
        <w:t xml:space="preserve">Develop all graphical user interfaces to accommodate branding and content as directed by the </w:t>
      </w:r>
      <w:r w:rsidR="003C68B6">
        <w:t>State</w:t>
      </w:r>
      <w:r>
        <w:t xml:space="preserve"> without the need for customization.</w:t>
      </w:r>
      <w:bookmarkEnd w:id="189"/>
      <w:bookmarkEnd w:id="190"/>
    </w:p>
    <w:p w14:paraId="2D6171B4" w14:textId="5B51ABF6" w:rsidR="6F3603AE" w:rsidRDefault="6F3603AE" w:rsidP="6343DD25">
      <w:pPr>
        <w:rPr>
          <w:i/>
          <w:iCs/>
          <w:color w:val="4472C4" w:themeColor="accent1"/>
        </w:rPr>
      </w:pPr>
    </w:p>
    <w:p w14:paraId="252C6BB0" w14:textId="1E2C765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91" w:name="_Toc1103936582"/>
      <w:bookmarkStart w:id="192" w:name="_Toc126745509"/>
      <w:r>
        <w:t>Limit the presentation of information to the specific action or transaction the user wishes to conduct.</w:t>
      </w:r>
      <w:bookmarkEnd w:id="191"/>
      <w:bookmarkEnd w:id="192"/>
    </w:p>
    <w:p w14:paraId="7C51ECA7" w14:textId="2408493C" w:rsidR="6F3603AE" w:rsidRDefault="6F3603AE" w:rsidP="6343DD25">
      <w:pPr>
        <w:rPr>
          <w:i/>
          <w:iCs/>
          <w:color w:val="4472C4" w:themeColor="accent1"/>
        </w:rPr>
      </w:pPr>
    </w:p>
    <w:p w14:paraId="2943E16E" w14:textId="10D6DEC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93" w:name="_Toc83387579"/>
      <w:bookmarkStart w:id="194" w:name="_Toc126745510"/>
      <w:r>
        <w:t>Limit the presentation of information to the specific action or transaction the user wishes to conduct.</w:t>
      </w:r>
      <w:bookmarkEnd w:id="193"/>
      <w:bookmarkEnd w:id="194"/>
    </w:p>
    <w:p w14:paraId="52B9AF48" w14:textId="025F0E3C" w:rsidR="6F3603AE" w:rsidRDefault="6F3603AE" w:rsidP="6343DD25">
      <w:pPr>
        <w:rPr>
          <w:i/>
          <w:iCs/>
          <w:color w:val="4472C4" w:themeColor="accent1"/>
        </w:rPr>
      </w:pPr>
    </w:p>
    <w:p w14:paraId="04551135" w14:textId="35942ED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95" w:name="_Toc806499742"/>
      <w:bookmarkStart w:id="196" w:name="_Toc126745511"/>
      <w:r>
        <w:t>Provide online assistance and user guidance for interactions that require user input to complete a defined set of steps.</w:t>
      </w:r>
      <w:bookmarkEnd w:id="195"/>
      <w:bookmarkEnd w:id="196"/>
    </w:p>
    <w:p w14:paraId="7240B727" w14:textId="5FFED88D" w:rsidR="6F3603AE" w:rsidRDefault="6F3603AE" w:rsidP="6343DD25">
      <w:pPr>
        <w:rPr>
          <w:i/>
          <w:iCs/>
          <w:color w:val="4472C4" w:themeColor="accent1"/>
        </w:rPr>
      </w:pPr>
    </w:p>
    <w:p w14:paraId="380A2748" w14:textId="025FF05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97" w:name="_Toc2006842591"/>
      <w:bookmarkStart w:id="198" w:name="_Toc126745512"/>
      <w:r>
        <w:t>Provide information review, editing, and validation features for consumers in completing specific tasks.</w:t>
      </w:r>
      <w:bookmarkEnd w:id="197"/>
      <w:bookmarkEnd w:id="198"/>
    </w:p>
    <w:p w14:paraId="7402764C" w14:textId="7194ED73" w:rsidR="6F3603AE" w:rsidRDefault="6F3603AE" w:rsidP="6343DD25">
      <w:pPr>
        <w:rPr>
          <w:i/>
          <w:iCs/>
          <w:color w:val="4472C4" w:themeColor="accent1"/>
        </w:rPr>
      </w:pPr>
    </w:p>
    <w:p w14:paraId="43E5B60B" w14:textId="7F1922F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199" w:name="_Toc1972715323"/>
      <w:bookmarkStart w:id="200" w:name="_Toc126745513"/>
      <w:r>
        <w:t>Prevent the request and/or collection of information from individuals pertaining to things not specifically requested by the individual.</w:t>
      </w:r>
      <w:bookmarkEnd w:id="199"/>
      <w:bookmarkEnd w:id="200"/>
    </w:p>
    <w:p w14:paraId="6D986154" w14:textId="22634FB2" w:rsidR="6F3603AE" w:rsidRDefault="6F3603AE" w:rsidP="6F3603AE">
      <w:pPr>
        <w:rPr>
          <w:i/>
          <w:iCs/>
          <w:color w:val="4472C4" w:themeColor="accent1"/>
        </w:rPr>
      </w:pPr>
    </w:p>
    <w:p w14:paraId="17A771E6" w14:textId="0934A473" w:rsidR="6F3603AE" w:rsidRDefault="6F3603AE" w:rsidP="6F3603AE">
      <w:pPr>
        <w:rPr>
          <w:i/>
          <w:iCs/>
          <w:color w:val="4472C4" w:themeColor="accent1"/>
        </w:rPr>
      </w:pPr>
    </w:p>
    <w:p w14:paraId="1C6BDAE3" w14:textId="7046FD24" w:rsidR="6F3603AE" w:rsidRDefault="6F3603AE" w:rsidP="6F3603AE"/>
    <w:p w14:paraId="21C078B9" w14:textId="1009A8A7" w:rsidR="00D452BA" w:rsidRDefault="00D452BA" w:rsidP="00D452BA">
      <w:pPr>
        <w:pStyle w:val="Heading2"/>
      </w:pPr>
      <w:bookmarkStart w:id="201" w:name="_Toc897103703"/>
      <w:bookmarkStart w:id="202" w:name="_Toc126745514"/>
      <w:r>
        <w:t>Consumer &amp; User Support</w:t>
      </w:r>
      <w:bookmarkEnd w:id="201"/>
      <w:bookmarkEnd w:id="202"/>
    </w:p>
    <w:p w14:paraId="1CF5B852" w14:textId="77777777" w:rsidR="00D452BA" w:rsidRPr="00D452BA" w:rsidRDefault="01B8C03D" w:rsidP="6F3603AE">
      <w:pPr>
        <w:rPr>
          <w:i/>
          <w:iCs/>
        </w:rPr>
      </w:pPr>
      <w:r w:rsidRPr="6F3603AE">
        <w:rPr>
          <w:i/>
          <w:iCs/>
        </w:rPr>
        <w:t>&lt; Provide Offeror description and approach for ‘Consumer &amp; User Support’ requirements &gt;</w:t>
      </w:r>
    </w:p>
    <w:p w14:paraId="52AF92C8" w14:textId="22E042F6" w:rsidR="6F3603AE" w:rsidRDefault="6F3603AE" w:rsidP="6343DD25">
      <w:pPr>
        <w:rPr>
          <w:i/>
          <w:iCs/>
        </w:rPr>
      </w:pPr>
    </w:p>
    <w:p w14:paraId="6973268F" w14:textId="32E10F6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03" w:name="_Toc107630218"/>
      <w:bookmarkStart w:id="204" w:name="_Toc126745515"/>
      <w:r>
        <w:t>Establish and operate a Consumer Assistance Center (CAC).</w:t>
      </w:r>
      <w:bookmarkEnd w:id="204"/>
      <w:r>
        <w:t xml:space="preserve">  </w:t>
      </w:r>
      <w:bookmarkEnd w:id="203"/>
    </w:p>
    <w:p w14:paraId="63750528" w14:textId="3C2AF9A4" w:rsidR="6F3603AE" w:rsidRDefault="6F3603AE" w:rsidP="6343DD25">
      <w:pPr>
        <w:rPr>
          <w:rFonts w:cs="Calibri"/>
          <w:i/>
          <w:iCs/>
        </w:rPr>
      </w:pPr>
    </w:p>
    <w:p w14:paraId="09956314" w14:textId="0E5D786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05" w:name="_Toc2109591910"/>
      <w:bookmarkStart w:id="206" w:name="_Toc126745516"/>
      <w:r>
        <w:t>Include a workflow management function.</w:t>
      </w:r>
      <w:bookmarkEnd w:id="206"/>
      <w:r>
        <w:t xml:space="preserve"> </w:t>
      </w:r>
      <w:bookmarkEnd w:id="205"/>
    </w:p>
    <w:p w14:paraId="4814161B" w14:textId="347FAA2C" w:rsidR="6F3603AE" w:rsidRDefault="6F3603AE" w:rsidP="6343DD25">
      <w:pPr>
        <w:rPr>
          <w:rFonts w:cs="Calibri"/>
          <w:i/>
          <w:iCs/>
        </w:rPr>
      </w:pPr>
    </w:p>
    <w:p w14:paraId="07A74537" w14:textId="743773A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07" w:name="_Toc877115055"/>
      <w:bookmarkStart w:id="208" w:name="_Toc126745517"/>
      <w:r>
        <w:t>Provide methods for various groups that support CAC operations to interact and collaborate in meeting consumer needs.</w:t>
      </w:r>
      <w:bookmarkEnd w:id="207"/>
      <w:bookmarkEnd w:id="208"/>
    </w:p>
    <w:p w14:paraId="3129E326" w14:textId="4B7AB363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21FB169C" w14:textId="29FD447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09" w:name="_Toc717261215"/>
      <w:bookmarkStart w:id="210" w:name="_Toc126745518"/>
      <w:r>
        <w:t>Provide the integration and configuration necessary to present caller information to CAC representatives during calls.</w:t>
      </w:r>
      <w:bookmarkEnd w:id="210"/>
      <w:r>
        <w:t xml:space="preserve">  </w:t>
      </w:r>
      <w:bookmarkEnd w:id="209"/>
    </w:p>
    <w:p w14:paraId="39CF7D72" w14:textId="43590A6A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8ED525E" w14:textId="3927516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11" w:name="_Toc87716074"/>
      <w:bookmarkStart w:id="212" w:name="_Toc126745519"/>
      <w:r>
        <w:t xml:space="preserve">Provide a </w:t>
      </w:r>
      <w:r w:rsidR="005D5E17">
        <w:t>consumer management</w:t>
      </w:r>
      <w:r>
        <w:t xml:space="preserve"> system.</w:t>
      </w:r>
      <w:bookmarkEnd w:id="212"/>
      <w:r>
        <w:t xml:space="preserve"> </w:t>
      </w:r>
      <w:bookmarkEnd w:id="211"/>
    </w:p>
    <w:p w14:paraId="350893F1" w14:textId="10A799A1" w:rsidR="6F3603AE" w:rsidRDefault="6F3603AE" w:rsidP="6343DD25">
      <w:pPr>
        <w:spacing w:line="259" w:lineRule="auto"/>
        <w:rPr>
          <w:rFonts w:cs="Calibri"/>
          <w:i/>
          <w:iCs/>
        </w:rPr>
      </w:pPr>
    </w:p>
    <w:p w14:paraId="1BA503D9" w14:textId="47E159F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13" w:name="_Toc1673572772"/>
      <w:bookmarkStart w:id="214" w:name="_Toc126745520"/>
      <w:r>
        <w:lastRenderedPageBreak/>
        <w:t xml:space="preserve">Provide </w:t>
      </w:r>
      <w:r w:rsidR="579ED5DC">
        <w:t>a</w:t>
      </w:r>
      <w:r w:rsidR="7DFFA825">
        <w:t>n online</w:t>
      </w:r>
      <w:r>
        <w:t xml:space="preserve"> Knowledge Base to store curated, authoritative information, references, and documents.</w:t>
      </w:r>
      <w:bookmarkEnd w:id="214"/>
      <w:r>
        <w:t xml:space="preserve"> </w:t>
      </w:r>
      <w:bookmarkEnd w:id="213"/>
    </w:p>
    <w:p w14:paraId="1A4437ED" w14:textId="77777777" w:rsidR="00D452BA" w:rsidRDefault="00D452BA" w:rsidP="00D452BA"/>
    <w:p w14:paraId="46222E87" w14:textId="476D1E5D" w:rsidR="00D452BA" w:rsidRDefault="00D452BA" w:rsidP="00D452BA">
      <w:pPr>
        <w:pStyle w:val="Heading2"/>
      </w:pPr>
      <w:bookmarkStart w:id="215" w:name="_Toc1966136453"/>
      <w:bookmarkStart w:id="216" w:name="_Toc126745521"/>
      <w:r>
        <w:t>Document &amp; Mail Management</w:t>
      </w:r>
      <w:bookmarkEnd w:id="215"/>
      <w:bookmarkEnd w:id="216"/>
    </w:p>
    <w:p w14:paraId="7DD77331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‘Document &amp; Mail Management’ requirements &gt;</w:t>
      </w:r>
    </w:p>
    <w:p w14:paraId="4D6B2585" w14:textId="77777777" w:rsidR="00D452BA" w:rsidRDefault="00D452BA" w:rsidP="6343DD25"/>
    <w:p w14:paraId="50D71DBE" w14:textId="040655D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17" w:name="_Toc831379962"/>
      <w:bookmarkStart w:id="218" w:name="_Toc126745522"/>
      <w:r>
        <w:t>Provide a post office box for the receipt of incoming mail related to the individual marketplace programs.</w:t>
      </w:r>
      <w:bookmarkEnd w:id="217"/>
      <w:bookmarkEnd w:id="218"/>
    </w:p>
    <w:p w14:paraId="34E19256" w14:textId="6D99BDD2" w:rsidR="6F3603AE" w:rsidRDefault="6F3603AE" w:rsidP="6343DD25">
      <w:pPr>
        <w:rPr>
          <w:i/>
          <w:iCs/>
          <w:color w:val="4472C4" w:themeColor="accent1"/>
        </w:rPr>
      </w:pPr>
    </w:p>
    <w:p w14:paraId="62B54233" w14:textId="6F1DAC5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19" w:name="_Toc2108403969"/>
      <w:bookmarkStart w:id="220" w:name="_Toc126745523"/>
      <w:r>
        <w:t>Process inbound mail.</w:t>
      </w:r>
      <w:bookmarkEnd w:id="219"/>
      <w:bookmarkEnd w:id="220"/>
    </w:p>
    <w:p w14:paraId="401176E4" w14:textId="16DB763C" w:rsidR="6F3603AE" w:rsidRDefault="6F3603AE" w:rsidP="6343DD25">
      <w:pPr>
        <w:rPr>
          <w:i/>
          <w:iCs/>
          <w:color w:val="4472C4" w:themeColor="accent1"/>
        </w:rPr>
      </w:pPr>
    </w:p>
    <w:p w14:paraId="20759C68" w14:textId="137F0524" w:rsidR="6F3603AE" w:rsidRPr="00D74C81" w:rsidRDefault="6DE397F8" w:rsidP="06BCD622">
      <w:pPr>
        <w:pStyle w:val="Heading3"/>
        <w:rPr>
          <w:b/>
          <w:color w:val="4472C4" w:themeColor="accent1"/>
        </w:rPr>
      </w:pPr>
      <w:bookmarkStart w:id="221" w:name="_Toc505733218"/>
      <w:bookmarkStart w:id="222" w:name="_Toc126745524"/>
      <w:r>
        <w:t>P</w:t>
      </w:r>
      <w:r w:rsidR="6F3603AE">
        <w:t>rocess outbound mail.</w:t>
      </w:r>
      <w:bookmarkEnd w:id="221"/>
      <w:bookmarkEnd w:id="222"/>
    </w:p>
    <w:p w14:paraId="5270742B" w14:textId="0B0828C9" w:rsidR="6F3603AE" w:rsidRPr="00D74C81" w:rsidRDefault="6F3603AE" w:rsidP="00255A49">
      <w:pPr>
        <w:pStyle w:val="Heading3"/>
        <w:numPr>
          <w:ilvl w:val="0"/>
          <w:numId w:val="0"/>
        </w:numPr>
      </w:pPr>
    </w:p>
    <w:p w14:paraId="01E28DA5" w14:textId="674822E6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23" w:name="_Toc865802735"/>
      <w:bookmarkStart w:id="224" w:name="_Toc126745525"/>
      <w:r>
        <w:t>Print mail items using the designated letterhead, format, sizing, colors, etc.</w:t>
      </w:r>
      <w:bookmarkEnd w:id="223"/>
      <w:bookmarkEnd w:id="224"/>
    </w:p>
    <w:p w14:paraId="616F4EF1" w14:textId="149AD130" w:rsidR="6F3603AE" w:rsidRDefault="6F3603AE" w:rsidP="6343DD25">
      <w:pPr>
        <w:rPr>
          <w:i/>
          <w:iCs/>
          <w:color w:val="4472C4" w:themeColor="accent1"/>
        </w:rPr>
      </w:pPr>
    </w:p>
    <w:p w14:paraId="5644D523" w14:textId="5C2248F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25" w:name="_Toc836766218"/>
      <w:bookmarkStart w:id="226" w:name="_Toc126745526"/>
      <w:r>
        <w:t>Employ postal zip pre-sort to optimize postage costs for outbound mail.</w:t>
      </w:r>
      <w:bookmarkEnd w:id="225"/>
      <w:bookmarkEnd w:id="226"/>
    </w:p>
    <w:p w14:paraId="47A05882" w14:textId="4CA04689" w:rsidR="6F3603AE" w:rsidRPr="00D74C81" w:rsidRDefault="6F3603AE" w:rsidP="00255A49">
      <w:pPr>
        <w:pStyle w:val="Heading3"/>
        <w:numPr>
          <w:ilvl w:val="0"/>
          <w:numId w:val="0"/>
        </w:numPr>
      </w:pPr>
    </w:p>
    <w:p w14:paraId="569F9CC7" w14:textId="77D82CA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27" w:name="_Toc410152897"/>
      <w:bookmarkStart w:id="228" w:name="_Toc126745527"/>
      <w:r>
        <w:t xml:space="preserve">Assign </w:t>
      </w:r>
      <w:r w:rsidR="3795023E">
        <w:t xml:space="preserve">a </w:t>
      </w:r>
      <w:r>
        <w:t>unique consumer identification number to each outbound piece of mail.</w:t>
      </w:r>
      <w:bookmarkEnd w:id="227"/>
      <w:bookmarkEnd w:id="228"/>
    </w:p>
    <w:p w14:paraId="6D443E9F" w14:textId="2EC727E6" w:rsidR="6F3603AE" w:rsidRDefault="6F3603AE" w:rsidP="6343DD25">
      <w:pPr>
        <w:rPr>
          <w:i/>
          <w:iCs/>
          <w:color w:val="4472C4" w:themeColor="accent1"/>
        </w:rPr>
      </w:pPr>
    </w:p>
    <w:p w14:paraId="4FA79508" w14:textId="268DCFA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29" w:name="_Toc1812787767"/>
      <w:bookmarkStart w:id="230" w:name="_Toc126745528"/>
      <w:r>
        <w:t>Process all returned mail.</w:t>
      </w:r>
      <w:bookmarkEnd w:id="230"/>
      <w:r>
        <w:t xml:space="preserve"> </w:t>
      </w:r>
      <w:bookmarkEnd w:id="229"/>
    </w:p>
    <w:p w14:paraId="440FE308" w14:textId="6F6257DB" w:rsidR="6F3603AE" w:rsidRDefault="6F3603AE" w:rsidP="6343DD25">
      <w:pPr>
        <w:rPr>
          <w:rFonts w:cs="Calibri"/>
          <w:i/>
          <w:iCs/>
        </w:rPr>
      </w:pPr>
    </w:p>
    <w:p w14:paraId="71FFCC4E" w14:textId="162BBA1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31" w:name="_Toc1413425448"/>
      <w:bookmarkStart w:id="232" w:name="_Toc126745529"/>
      <w:r>
        <w:t>Process inbound facsimiles.</w:t>
      </w:r>
      <w:bookmarkEnd w:id="232"/>
      <w:r>
        <w:t xml:space="preserve">  </w:t>
      </w:r>
      <w:bookmarkEnd w:id="231"/>
    </w:p>
    <w:p w14:paraId="5FB24403" w14:textId="583C6DD7" w:rsidR="6F3603AE" w:rsidRDefault="6F3603AE" w:rsidP="6343DD25">
      <w:pPr>
        <w:rPr>
          <w:rFonts w:cs="Calibri"/>
          <w:i/>
          <w:iCs/>
        </w:rPr>
      </w:pPr>
    </w:p>
    <w:p w14:paraId="54BD4414" w14:textId="7A729486" w:rsidR="6F3603AE" w:rsidRDefault="6F3603AE" w:rsidP="06BCD622">
      <w:pPr>
        <w:pStyle w:val="Heading3"/>
        <w:rPr>
          <w:b/>
          <w:color w:val="4472C4" w:themeColor="accent1"/>
        </w:rPr>
      </w:pPr>
      <w:bookmarkStart w:id="233" w:name="_Toc1846401073"/>
      <w:bookmarkStart w:id="234" w:name="_Toc126745530"/>
      <w:r>
        <w:t>Provide a document management system.</w:t>
      </w:r>
      <w:bookmarkEnd w:id="234"/>
      <w:r>
        <w:t xml:space="preserve">  </w:t>
      </w:r>
      <w:bookmarkEnd w:id="233"/>
    </w:p>
    <w:p w14:paraId="18B8DAC2" w14:textId="77777777" w:rsidR="00C82AEB" w:rsidRPr="00C82AEB" w:rsidRDefault="00C82AEB" w:rsidP="6343DD25">
      <w:pPr>
        <w:pStyle w:val="BodyText3"/>
      </w:pPr>
    </w:p>
    <w:p w14:paraId="29623F64" w14:textId="4E564AE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35" w:name="_Toc566867051"/>
      <w:bookmarkStart w:id="236" w:name="_Toc126745531"/>
      <w:r>
        <w:t>Retain physical versions of correspondence and other documents in secure storage.</w:t>
      </w:r>
      <w:bookmarkEnd w:id="235"/>
      <w:bookmarkEnd w:id="236"/>
    </w:p>
    <w:p w14:paraId="708795F0" w14:textId="10C1E381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5CEEF00C" w14:textId="5E3940BD" w:rsidR="6F3603AE" w:rsidRDefault="6F3603AE" w:rsidP="6F3603AE">
      <w:pPr>
        <w:rPr>
          <w:i/>
          <w:iCs/>
          <w:color w:val="4472C4" w:themeColor="accent1"/>
        </w:rPr>
      </w:pPr>
    </w:p>
    <w:p w14:paraId="55865DE3" w14:textId="478B8BA5" w:rsidR="00D452BA" w:rsidRDefault="00D452BA" w:rsidP="00D452BA">
      <w:pPr>
        <w:pStyle w:val="Heading2"/>
      </w:pPr>
      <w:bookmarkStart w:id="237" w:name="_Toc115412745"/>
      <w:bookmarkStart w:id="238" w:name="_Toc126745532"/>
      <w:r>
        <w:t>Data Management</w:t>
      </w:r>
      <w:bookmarkEnd w:id="237"/>
      <w:bookmarkEnd w:id="238"/>
    </w:p>
    <w:p w14:paraId="2E23D706" w14:textId="77777777" w:rsidR="00D452BA" w:rsidRPr="00D452BA" w:rsidRDefault="01B8C03D" w:rsidP="6F3603AE">
      <w:pPr>
        <w:rPr>
          <w:i/>
          <w:iCs/>
        </w:rPr>
      </w:pPr>
      <w:r w:rsidRPr="6F3603AE">
        <w:rPr>
          <w:i/>
          <w:iCs/>
        </w:rPr>
        <w:t>&lt; Provide Offeror description and approach for ‘Data Management’ requirements &gt;</w:t>
      </w:r>
    </w:p>
    <w:p w14:paraId="4F747DF6" w14:textId="6847F342" w:rsidR="6F3603AE" w:rsidRDefault="6F3603AE" w:rsidP="6343DD25">
      <w:pPr>
        <w:rPr>
          <w:i/>
          <w:iCs/>
        </w:rPr>
      </w:pPr>
    </w:p>
    <w:p w14:paraId="078CF61B" w14:textId="52882FB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39" w:name="_Toc2047016768"/>
      <w:bookmarkStart w:id="240" w:name="_Toc126745533"/>
      <w:r>
        <w:t>Establish a strategic data management program and the associated standards and practices.</w:t>
      </w:r>
      <w:bookmarkEnd w:id="240"/>
      <w:r>
        <w:t xml:space="preserve">  </w:t>
      </w:r>
      <w:bookmarkEnd w:id="239"/>
    </w:p>
    <w:p w14:paraId="68D026FB" w14:textId="27CF90A1" w:rsidR="6F3603AE" w:rsidRDefault="6F3603AE" w:rsidP="6343DD25">
      <w:pPr>
        <w:rPr>
          <w:rFonts w:cs="Calibri"/>
          <w:i/>
          <w:iCs/>
        </w:rPr>
      </w:pPr>
    </w:p>
    <w:p w14:paraId="7DF4230C" w14:textId="23496A8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1" w:name="_Toc2045053473"/>
      <w:bookmarkStart w:id="242" w:name="_Toc126745534"/>
      <w:r>
        <w:t>Provide data management functions and features.</w:t>
      </w:r>
      <w:bookmarkEnd w:id="242"/>
      <w:r>
        <w:t xml:space="preserve">  </w:t>
      </w:r>
      <w:bookmarkEnd w:id="241"/>
    </w:p>
    <w:p w14:paraId="4E5987CF" w14:textId="42D1AADA" w:rsidR="6F3603AE" w:rsidRDefault="6F3603AE" w:rsidP="6343DD25">
      <w:pPr>
        <w:rPr>
          <w:rFonts w:cs="Calibri"/>
          <w:i/>
          <w:iCs/>
        </w:rPr>
      </w:pPr>
    </w:p>
    <w:p w14:paraId="07DE2C40" w14:textId="1B63935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3" w:name="_Toc136031034"/>
      <w:bookmarkStart w:id="244" w:name="_Toc126745535"/>
      <w:r>
        <w:t>Resolve Data Matching Issues</w:t>
      </w:r>
      <w:r w:rsidR="5F8B4E97">
        <w:t xml:space="preserve"> (DMIs)</w:t>
      </w:r>
      <w:r w:rsidR="579ED5DC">
        <w:t>.</w:t>
      </w:r>
      <w:bookmarkEnd w:id="244"/>
      <w:r>
        <w:t xml:space="preserve"> </w:t>
      </w:r>
      <w:bookmarkEnd w:id="243"/>
    </w:p>
    <w:p w14:paraId="754E523E" w14:textId="688606B5" w:rsidR="6F3603AE" w:rsidRDefault="6F3603AE" w:rsidP="6343DD25">
      <w:pPr>
        <w:rPr>
          <w:rFonts w:cs="Calibri"/>
          <w:i/>
          <w:iCs/>
        </w:rPr>
      </w:pPr>
    </w:p>
    <w:p w14:paraId="79702F5F" w14:textId="70D27BD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5" w:name="_Toc1744796875"/>
      <w:bookmarkStart w:id="246" w:name="_Toc126745536"/>
      <w:r>
        <w:lastRenderedPageBreak/>
        <w:t>Resolve Federal Data Services Hub (FDSH) exceptions.</w:t>
      </w:r>
      <w:bookmarkEnd w:id="246"/>
      <w:r>
        <w:t xml:space="preserve">  </w:t>
      </w:r>
      <w:bookmarkEnd w:id="245"/>
    </w:p>
    <w:p w14:paraId="1229500B" w14:textId="7CE4B632" w:rsidR="6F3603AE" w:rsidRDefault="6F3603AE" w:rsidP="6F3603AE">
      <w:pPr>
        <w:rPr>
          <w:rFonts w:cs="Calibri"/>
          <w:i/>
          <w:iCs/>
          <w:color w:val="FF0000"/>
        </w:rPr>
      </w:pPr>
    </w:p>
    <w:p w14:paraId="5594DD80" w14:textId="746F671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7" w:name="_Toc1867768838"/>
      <w:bookmarkStart w:id="248" w:name="_Toc126745537"/>
      <w:r>
        <w:t>Retain and provide mapping and unique identifiers/credentials during data migration of consumer accounts from the Federally Facilitated Marketplace.</w:t>
      </w:r>
      <w:bookmarkEnd w:id="248"/>
      <w:r>
        <w:t xml:space="preserve"> </w:t>
      </w:r>
      <w:bookmarkEnd w:id="247"/>
    </w:p>
    <w:p w14:paraId="298FB81F" w14:textId="787337FE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2752900" w14:textId="6D47BEC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49" w:name="_Toc1093914993"/>
      <w:bookmarkStart w:id="250" w:name="_Toc126745538"/>
      <w:r>
        <w:t>Provide consumer account data management functions and features.</w:t>
      </w:r>
      <w:bookmarkEnd w:id="250"/>
      <w:r>
        <w:t xml:space="preserve"> </w:t>
      </w:r>
      <w:bookmarkEnd w:id="249"/>
    </w:p>
    <w:p w14:paraId="19873A6B" w14:textId="5FE33720" w:rsidR="6F3603AE" w:rsidRDefault="6F3603AE" w:rsidP="6343DD25">
      <w:pPr>
        <w:rPr>
          <w:rFonts w:cs="Calibri"/>
          <w:i/>
          <w:iCs/>
        </w:rPr>
      </w:pPr>
    </w:p>
    <w:p w14:paraId="6B808724" w14:textId="653DCE0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51" w:name="_Toc608768053"/>
      <w:bookmarkStart w:id="252" w:name="_Toc126745539"/>
      <w:r>
        <w:t xml:space="preserve">Enable the export of data from the </w:t>
      </w:r>
      <w:r w:rsidR="50FA6A3B">
        <w:t xml:space="preserve">HBE </w:t>
      </w:r>
      <w:r w:rsidR="44829186">
        <w:t xml:space="preserve">Solution </w:t>
      </w:r>
      <w:r>
        <w:t>in prescribed formats (e.g., CSV) and to office automation tools (e.g., Microsoft Excel, PDF, etc.).</w:t>
      </w:r>
      <w:bookmarkEnd w:id="251"/>
      <w:bookmarkEnd w:id="252"/>
    </w:p>
    <w:p w14:paraId="6424624F" w14:textId="41D25A7D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BD9A974" w14:textId="7AFFCD4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53" w:name="_Toc1907244322"/>
      <w:bookmarkStart w:id="254" w:name="_Toc126745540"/>
      <w:r>
        <w:t xml:space="preserve">Perform data backup in accordance with </w:t>
      </w:r>
      <w:r w:rsidR="003C68B6">
        <w:t>State</w:t>
      </w:r>
      <w:r>
        <w:t xml:space="preserve"> information security and data management standards.</w:t>
      </w:r>
      <w:bookmarkEnd w:id="253"/>
      <w:bookmarkEnd w:id="254"/>
    </w:p>
    <w:p w14:paraId="41D7AD4D" w14:textId="6058748A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2FC8175" w14:textId="28B16DF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55" w:name="_Toc838593383"/>
      <w:bookmarkStart w:id="256" w:name="_Toc126745541"/>
      <w:r>
        <w:t xml:space="preserve">Retain data, documents, and any relationships amongst records and documents for a minimum of 10 years in accordance with </w:t>
      </w:r>
      <w:r w:rsidR="718C9319">
        <w:t>State</w:t>
      </w:r>
      <w:r>
        <w:t xml:space="preserve"> and Federal records retention schedules, whichever is longer.</w:t>
      </w:r>
      <w:bookmarkEnd w:id="255"/>
      <w:bookmarkEnd w:id="256"/>
    </w:p>
    <w:p w14:paraId="5F6BFC9C" w14:textId="43A521D7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CF79129" w14:textId="7F696D6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57" w:name="_Toc698099284"/>
      <w:bookmarkStart w:id="258" w:name="_Toc126745542"/>
      <w:r>
        <w:t>Remove and securely destroy data upon reaching the end of its retention period.</w:t>
      </w:r>
      <w:bookmarkEnd w:id="257"/>
      <w:bookmarkEnd w:id="258"/>
    </w:p>
    <w:p w14:paraId="164A3F39" w14:textId="2F0353D3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5F496287" w14:textId="3FF043E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59" w:name="_Toc870330349"/>
      <w:bookmarkStart w:id="260" w:name="_Toc126745543"/>
      <w:r>
        <w:t>Provide consumers with collection disclosures, access, dispute and correction processes regarding personally identifiable information (PII).</w:t>
      </w:r>
      <w:bookmarkEnd w:id="260"/>
      <w:r>
        <w:t xml:space="preserve">  </w:t>
      </w:r>
      <w:bookmarkEnd w:id="259"/>
    </w:p>
    <w:p w14:paraId="2FFCD088" w14:textId="77777777" w:rsidR="00D452BA" w:rsidRDefault="00D452BA" w:rsidP="6343DD25"/>
    <w:p w14:paraId="64484C1B" w14:textId="627AC558" w:rsidR="00D452BA" w:rsidRDefault="00D452BA" w:rsidP="00D452BA">
      <w:pPr>
        <w:pStyle w:val="Heading2"/>
      </w:pPr>
      <w:bookmarkStart w:id="261" w:name="_Toc653286032"/>
      <w:bookmarkStart w:id="262" w:name="_Toc126745544"/>
      <w:r>
        <w:t>Reporting &amp; Analytics</w:t>
      </w:r>
      <w:bookmarkEnd w:id="261"/>
      <w:bookmarkEnd w:id="262"/>
    </w:p>
    <w:p w14:paraId="450C591F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‘Reporting &amp; Analytics’ requirements &gt;</w:t>
      </w:r>
    </w:p>
    <w:p w14:paraId="05C3CDBC" w14:textId="77777777" w:rsidR="00D452BA" w:rsidRDefault="00D452BA" w:rsidP="6343DD25"/>
    <w:p w14:paraId="4C2A04C6" w14:textId="2307C6C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63" w:name="_Toc1782520253"/>
      <w:bookmarkStart w:id="264" w:name="_Toc126745545"/>
      <w:r>
        <w:t xml:space="preserve">Provide integrated reporting and analytics capabilities that provide visibility into on-going </w:t>
      </w:r>
      <w:r w:rsidR="663F0499">
        <w:t>Offeror</w:t>
      </w:r>
      <w:r>
        <w:t xml:space="preserve"> performance and Exchange operations.</w:t>
      </w:r>
      <w:bookmarkEnd w:id="264"/>
      <w:r>
        <w:t xml:space="preserve"> </w:t>
      </w:r>
      <w:bookmarkEnd w:id="263"/>
    </w:p>
    <w:p w14:paraId="1DB8B061" w14:textId="424324B7" w:rsidR="6F3603AE" w:rsidRDefault="6F3603AE" w:rsidP="6343DD25">
      <w:pPr>
        <w:rPr>
          <w:rFonts w:cs="Calibri"/>
          <w:i/>
          <w:iCs/>
        </w:rPr>
      </w:pPr>
    </w:p>
    <w:p w14:paraId="56CF1C26" w14:textId="3EA9CDF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65" w:name="_Toc489063656"/>
      <w:bookmarkStart w:id="266" w:name="_Toc126745546"/>
      <w:r>
        <w:t>Generate performance reports for all operational components of the solution using pre-defined formats, data elements, and frequency.</w:t>
      </w:r>
      <w:bookmarkEnd w:id="265"/>
      <w:bookmarkEnd w:id="266"/>
    </w:p>
    <w:p w14:paraId="79ED5EC4" w14:textId="40C8F56F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A65FA51" w14:textId="46A4E31E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67" w:name="_Toc203145626"/>
      <w:bookmarkStart w:id="268" w:name="_Toc126745547"/>
      <w:r>
        <w:t xml:space="preserve">Adhere to exact methods for measuring, calculating, and reporting all performance standards as prescribed by the </w:t>
      </w:r>
      <w:r w:rsidR="003C68B6">
        <w:t>State</w:t>
      </w:r>
      <w:r>
        <w:t>.</w:t>
      </w:r>
      <w:bookmarkEnd w:id="267"/>
      <w:bookmarkEnd w:id="268"/>
    </w:p>
    <w:p w14:paraId="11579A14" w14:textId="308C1140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3E04CD1A" w14:textId="51D72B4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69" w:name="_Toc68942042"/>
      <w:bookmarkStart w:id="270" w:name="_Toc126745548"/>
      <w:r>
        <w:t>Generate and make available interactive visualizations of performance information, both real-time and retrospective, with the ability to drill down into and roll up information.</w:t>
      </w:r>
      <w:bookmarkEnd w:id="270"/>
      <w:r>
        <w:t xml:space="preserve">  </w:t>
      </w:r>
      <w:bookmarkEnd w:id="269"/>
    </w:p>
    <w:p w14:paraId="7EEC209A" w14:textId="39CD1C6B" w:rsidR="6F3603AE" w:rsidRDefault="6F3603AE" w:rsidP="6343DD25">
      <w:pPr>
        <w:rPr>
          <w:rFonts w:cs="Calibri"/>
          <w:i/>
          <w:iCs/>
        </w:rPr>
      </w:pPr>
    </w:p>
    <w:p w14:paraId="3ACFAED3" w14:textId="51374EC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71" w:name="_Toc555261878"/>
      <w:bookmarkStart w:id="272" w:name="_Toc126745549"/>
      <w:r>
        <w:t>Provide data query features that support the ad hoc search and presentation of performance data in numerical formats.</w:t>
      </w:r>
      <w:bookmarkEnd w:id="271"/>
      <w:bookmarkEnd w:id="272"/>
    </w:p>
    <w:p w14:paraId="5B344779" w14:textId="3C1EE072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81391CB" w14:textId="512345B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73" w:name="_Toc640128416"/>
      <w:bookmarkStart w:id="274" w:name="_Toc126745550"/>
      <w:r>
        <w:lastRenderedPageBreak/>
        <w:t>Provide data query features that support the ad hoc search and presentation of performance data in visual formats.</w:t>
      </w:r>
      <w:bookmarkEnd w:id="273"/>
      <w:bookmarkEnd w:id="274"/>
    </w:p>
    <w:p w14:paraId="12A5AA61" w14:textId="1ADE14CD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37094AC8" w14:textId="3974CE8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75" w:name="_Toc414822905"/>
      <w:bookmarkStart w:id="276" w:name="_Toc126745551"/>
      <w:r>
        <w:t>Provide access to real-time performance data for CAC functions and operational units that is incorporated into dashboards, reports, and queries.</w:t>
      </w:r>
      <w:bookmarkEnd w:id="276"/>
      <w:r>
        <w:t xml:space="preserve"> </w:t>
      </w:r>
      <w:bookmarkEnd w:id="275"/>
    </w:p>
    <w:p w14:paraId="1F167FCF" w14:textId="77529B68" w:rsidR="6F3603AE" w:rsidRDefault="6F3603AE" w:rsidP="6343DD25">
      <w:pPr>
        <w:rPr>
          <w:rFonts w:cs="Calibri"/>
          <w:i/>
          <w:iCs/>
        </w:rPr>
      </w:pPr>
    </w:p>
    <w:p w14:paraId="2F0A176E" w14:textId="6BDA86D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77" w:name="_Toc206952248"/>
      <w:bookmarkStart w:id="278" w:name="_Toc126745552"/>
      <w:r>
        <w:t>Provide access to real-time CAC staffing information that is incorporated into dashboards, reports, and queries.</w:t>
      </w:r>
      <w:bookmarkEnd w:id="278"/>
      <w:r>
        <w:t xml:space="preserve"> </w:t>
      </w:r>
      <w:bookmarkEnd w:id="277"/>
    </w:p>
    <w:p w14:paraId="5A692C4B" w14:textId="531C9963" w:rsidR="6F3603AE" w:rsidRDefault="6F3603AE" w:rsidP="6343DD25">
      <w:pPr>
        <w:rPr>
          <w:rFonts w:cs="Calibri"/>
          <w:i/>
          <w:iCs/>
        </w:rPr>
      </w:pPr>
    </w:p>
    <w:p w14:paraId="2BA8BB2C" w14:textId="69A4A1A8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79" w:name="_Toc1293483353"/>
      <w:bookmarkStart w:id="280" w:name="_Toc126745553"/>
      <w:r>
        <w:t>In dashboards, reports, and queries, differentiate between and uniquely report on metrics.</w:t>
      </w:r>
      <w:bookmarkEnd w:id="280"/>
      <w:r>
        <w:t xml:space="preserve">  </w:t>
      </w:r>
      <w:bookmarkEnd w:id="279"/>
    </w:p>
    <w:p w14:paraId="4986AAE7" w14:textId="30DBCCAD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499A62C5" w14:textId="74B1F22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81" w:name="_Toc1361194386"/>
      <w:bookmarkStart w:id="282" w:name="_Toc126745554"/>
      <w:r>
        <w:t>Conduct consumer satisfaction surveys related to Exchange functions and services.</w:t>
      </w:r>
      <w:bookmarkEnd w:id="282"/>
      <w:r>
        <w:t xml:space="preserve"> </w:t>
      </w:r>
      <w:bookmarkEnd w:id="281"/>
    </w:p>
    <w:p w14:paraId="258A6F28" w14:textId="5A4B546F" w:rsidR="6F3603AE" w:rsidRDefault="6F3603AE" w:rsidP="6343DD25">
      <w:pPr>
        <w:rPr>
          <w:rFonts w:cs="Calibri"/>
          <w:i/>
          <w:iCs/>
        </w:rPr>
      </w:pPr>
    </w:p>
    <w:p w14:paraId="19B9017E" w14:textId="4043662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83" w:name="_Toc962836623"/>
      <w:bookmarkStart w:id="284" w:name="_Toc126745555"/>
      <w:r>
        <w:t>Perform and document trend analysis of cases, incidents, issues, and requests.</w:t>
      </w:r>
      <w:bookmarkEnd w:id="283"/>
      <w:bookmarkEnd w:id="284"/>
    </w:p>
    <w:p w14:paraId="7940F036" w14:textId="2F93AD18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5BE66D2A" w14:textId="1C7499F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85" w:name="_Toc983962201"/>
      <w:bookmarkStart w:id="286" w:name="_Toc126745556"/>
      <w:r>
        <w:t>Incorporate documented trend analysis of cases, incidents, issues, and requests into performance reporting.</w:t>
      </w:r>
      <w:bookmarkEnd w:id="285"/>
      <w:bookmarkEnd w:id="286"/>
    </w:p>
    <w:p w14:paraId="51826164" w14:textId="78DD9C4B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45AC414B" w14:textId="50EFD96A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87" w:name="_Toc1036446711"/>
      <w:bookmarkStart w:id="288" w:name="_Toc126745557"/>
      <w:r>
        <w:t>Automatically generate alerts upon completion of data updates in the reporting and analytics module.</w:t>
      </w:r>
      <w:bookmarkEnd w:id="287"/>
      <w:bookmarkEnd w:id="288"/>
    </w:p>
    <w:p w14:paraId="055F4512" w14:textId="4EB984C9" w:rsidR="6F3603AE" w:rsidRDefault="6F3603AE" w:rsidP="00255A49">
      <w:pPr>
        <w:pStyle w:val="Heading3"/>
        <w:numPr>
          <w:ilvl w:val="0"/>
          <w:numId w:val="0"/>
        </w:numPr>
      </w:pPr>
    </w:p>
    <w:p w14:paraId="47AF6087" w14:textId="54C8836E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89" w:name="_Toc401201245"/>
      <w:bookmarkStart w:id="290" w:name="_Toc126745558"/>
      <w:r>
        <w:t>Support downloading of reports or query outputs to commercial-off-the-shelf analytics software.</w:t>
      </w:r>
      <w:bookmarkEnd w:id="289"/>
      <w:bookmarkEnd w:id="290"/>
    </w:p>
    <w:p w14:paraId="463DEF90" w14:textId="126D7B29" w:rsidR="6F3603AE" w:rsidRDefault="6F3603AE" w:rsidP="6343DD25">
      <w:pPr>
        <w:rPr>
          <w:i/>
          <w:iCs/>
          <w:color w:val="4472C4" w:themeColor="accent1"/>
        </w:rPr>
      </w:pPr>
    </w:p>
    <w:p w14:paraId="14321E96" w14:textId="4C6B5070" w:rsidR="00D452BA" w:rsidRDefault="00D452BA" w:rsidP="00D452BA">
      <w:pPr>
        <w:pStyle w:val="Heading2"/>
      </w:pPr>
      <w:bookmarkStart w:id="291" w:name="_Toc220856768"/>
      <w:bookmarkStart w:id="292" w:name="_Toc126745559"/>
      <w:r>
        <w:t>Availability &amp; Performance</w:t>
      </w:r>
      <w:bookmarkEnd w:id="291"/>
      <w:bookmarkEnd w:id="292"/>
    </w:p>
    <w:p w14:paraId="6C636B8F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‘Availability &amp; Performance’ requirements &gt;</w:t>
      </w:r>
    </w:p>
    <w:p w14:paraId="3D223207" w14:textId="77777777" w:rsidR="00D452BA" w:rsidRDefault="00D452BA" w:rsidP="6343DD25"/>
    <w:p w14:paraId="4B71BE4E" w14:textId="71C70D2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93" w:name="_Toc1945399586"/>
      <w:bookmarkStart w:id="294" w:name="_Toc126745560"/>
      <w:r>
        <w:t>Provide an automated method for ascertaining and reporting on the state, performance, and availability of each component of the solution and the underlying operating infrastructure on at least 30-minute intervals, 24 X 7 X 365.</w:t>
      </w:r>
      <w:bookmarkEnd w:id="293"/>
      <w:bookmarkEnd w:id="294"/>
    </w:p>
    <w:p w14:paraId="60B25A76" w14:textId="616126A3" w:rsidR="6F3603AE" w:rsidRDefault="6F3603AE" w:rsidP="6343DD25">
      <w:pPr>
        <w:rPr>
          <w:i/>
          <w:iCs/>
          <w:color w:val="4472C4" w:themeColor="accent1"/>
        </w:rPr>
      </w:pPr>
    </w:p>
    <w:p w14:paraId="7159A913" w14:textId="6C14B74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95" w:name="_Toc2071221029"/>
      <w:bookmarkStart w:id="296" w:name="_Toc126745561"/>
      <w:r>
        <w:t xml:space="preserve">Automatically notify the </w:t>
      </w:r>
      <w:r w:rsidR="003C68B6">
        <w:t>State</w:t>
      </w:r>
      <w:r>
        <w:t xml:space="preserve"> when a service level objective has not been met.</w:t>
      </w:r>
      <w:bookmarkEnd w:id="295"/>
      <w:bookmarkEnd w:id="296"/>
    </w:p>
    <w:p w14:paraId="5020D44D" w14:textId="277E6BB4" w:rsidR="6F3603AE" w:rsidRDefault="6F3603AE" w:rsidP="6343DD25">
      <w:pPr>
        <w:rPr>
          <w:i/>
          <w:iCs/>
          <w:color w:val="4472C4" w:themeColor="accent1"/>
        </w:rPr>
      </w:pPr>
    </w:p>
    <w:p w14:paraId="206989BA" w14:textId="74E767C8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97" w:name="_Toc168990425"/>
      <w:bookmarkStart w:id="298" w:name="_Toc126745562"/>
      <w:r>
        <w:t xml:space="preserve">Provide live consumer assistance support 100% of the time during standard hours of Monday - Friday: 8:00 AM - 5:00 PM </w:t>
      </w:r>
      <w:r w:rsidR="008E51C8">
        <w:t>local time</w:t>
      </w:r>
      <w:bookmarkEnd w:id="297"/>
      <w:bookmarkEnd w:id="298"/>
    </w:p>
    <w:p w14:paraId="697003E1" w14:textId="5865C0EB" w:rsidR="6F3603AE" w:rsidRDefault="6F3603AE" w:rsidP="6343DD25">
      <w:pPr>
        <w:rPr>
          <w:i/>
          <w:iCs/>
          <w:color w:val="4472C4" w:themeColor="accent1"/>
        </w:rPr>
      </w:pPr>
    </w:p>
    <w:p w14:paraId="013C8541" w14:textId="3C45E83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299" w:name="_Toc1224196771"/>
      <w:bookmarkStart w:id="300" w:name="_Toc126745563"/>
      <w:r>
        <w:t>Organize Consumer Assistance Center staff into sub-units or teams.</w:t>
      </w:r>
      <w:bookmarkEnd w:id="299"/>
      <w:bookmarkEnd w:id="300"/>
    </w:p>
    <w:p w14:paraId="720F0A6B" w14:textId="05E262DB" w:rsidR="6F3603AE" w:rsidRDefault="6F3603AE" w:rsidP="6343DD25">
      <w:pPr>
        <w:rPr>
          <w:rFonts w:cs="Calibri"/>
          <w:i/>
          <w:iCs/>
        </w:rPr>
      </w:pPr>
    </w:p>
    <w:p w14:paraId="001EC956" w14:textId="79CCAE4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01" w:name="_Toc561674405"/>
      <w:bookmarkStart w:id="302" w:name="_Toc126745564"/>
      <w:r>
        <w:lastRenderedPageBreak/>
        <w:t>Provide a workforce management system.</w:t>
      </w:r>
      <w:bookmarkEnd w:id="302"/>
      <w:r>
        <w:t xml:space="preserve"> </w:t>
      </w:r>
      <w:bookmarkEnd w:id="301"/>
    </w:p>
    <w:p w14:paraId="6C7354B7" w14:textId="56F7E40A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C430EF3" w14:textId="4EBC72FB" w:rsidR="00D452BA" w:rsidRDefault="00D452BA" w:rsidP="00D452BA">
      <w:pPr>
        <w:pStyle w:val="Heading2"/>
      </w:pPr>
      <w:bookmarkStart w:id="303" w:name="_Toc669135332"/>
      <w:bookmarkStart w:id="304" w:name="_Toc126745565"/>
      <w:r>
        <w:t>Solution Architecture</w:t>
      </w:r>
      <w:bookmarkEnd w:id="303"/>
      <w:bookmarkEnd w:id="304"/>
    </w:p>
    <w:p w14:paraId="5A9BC12A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‘Solution Architecture’ requirements &gt;</w:t>
      </w:r>
    </w:p>
    <w:p w14:paraId="244E4159" w14:textId="6B28A5E0" w:rsidR="00D452BA" w:rsidRDefault="00D452BA" w:rsidP="6343DD25"/>
    <w:p w14:paraId="4C67386A" w14:textId="59785E76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05" w:name="_Toc815329914"/>
      <w:bookmarkStart w:id="306" w:name="_Toc126745566"/>
      <w:r>
        <w:t>Design and implement a solution architecture.</w:t>
      </w:r>
      <w:bookmarkEnd w:id="306"/>
      <w:r>
        <w:t xml:space="preserve"> </w:t>
      </w:r>
      <w:bookmarkEnd w:id="305"/>
    </w:p>
    <w:p w14:paraId="6A69C085" w14:textId="0D095684" w:rsidR="6F3603AE" w:rsidRDefault="6F3603AE" w:rsidP="6343DD25">
      <w:pPr>
        <w:rPr>
          <w:rFonts w:cs="Calibri"/>
          <w:i/>
          <w:iCs/>
        </w:rPr>
      </w:pPr>
    </w:p>
    <w:p w14:paraId="53392E70" w14:textId="51021F5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07" w:name="_Toc1549080261"/>
      <w:bookmarkStart w:id="308" w:name="_Toc126745567"/>
      <w:r>
        <w:t>Ensure the solution's hardware and software receive the latest supported hardware updates and software releases on an on-going basis.</w:t>
      </w:r>
      <w:bookmarkEnd w:id="308"/>
      <w:r>
        <w:t xml:space="preserve"> </w:t>
      </w:r>
      <w:bookmarkEnd w:id="307"/>
    </w:p>
    <w:p w14:paraId="0D4F60B2" w14:textId="23D9237E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CF9C499" w14:textId="69971EB1" w:rsidR="00D452BA" w:rsidRDefault="01B8C03D" w:rsidP="00D452BA">
      <w:pPr>
        <w:pStyle w:val="Heading2"/>
      </w:pPr>
      <w:bookmarkStart w:id="309" w:name="_Toc1199819374"/>
      <w:bookmarkStart w:id="310" w:name="_Toc126745568"/>
      <w:r>
        <w:t>Integration &amp; Interoperability</w:t>
      </w:r>
      <w:bookmarkEnd w:id="309"/>
      <w:bookmarkEnd w:id="310"/>
    </w:p>
    <w:p w14:paraId="2627EA6B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‘Integration &amp; Interoperability’ requirements &gt;</w:t>
      </w:r>
    </w:p>
    <w:p w14:paraId="6458E515" w14:textId="77777777" w:rsidR="00D452BA" w:rsidRDefault="00D452BA" w:rsidP="6343DD25"/>
    <w:p w14:paraId="0DDFA3C1" w14:textId="52D1ADB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11" w:name="_Toc217995356"/>
      <w:bookmarkStart w:id="312" w:name="_Toc126745569"/>
      <w:r>
        <w:t>Provide system interfaces, electronic data integration, or other mechanisms to securely exchange information between the Exchange and other organizations.</w:t>
      </w:r>
      <w:bookmarkEnd w:id="312"/>
      <w:r>
        <w:t xml:space="preserve"> </w:t>
      </w:r>
      <w:bookmarkEnd w:id="311"/>
    </w:p>
    <w:p w14:paraId="22B4A3B3" w14:textId="59F32362" w:rsidR="6F3603AE" w:rsidRDefault="6F3603AE" w:rsidP="6343DD25">
      <w:pPr>
        <w:rPr>
          <w:i/>
          <w:iCs/>
          <w:color w:val="4472C4" w:themeColor="accent1"/>
        </w:rPr>
      </w:pPr>
    </w:p>
    <w:p w14:paraId="08886B2A" w14:textId="1B02BB2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13" w:name="_Toc1517071003"/>
      <w:bookmarkStart w:id="314" w:name="_Toc126745570"/>
      <w:r>
        <w:t xml:space="preserve">Enable integration of all user portals with the Exchange public website. </w:t>
      </w:r>
      <w:r>
        <w:br/>
        <w:t xml:space="preserve">The Exchange public website will be developed and hosted by a third party designated by </w:t>
      </w:r>
      <w:r w:rsidR="003C68B6">
        <w:t>State</w:t>
      </w:r>
      <w:r>
        <w:t>.</w:t>
      </w:r>
      <w:bookmarkEnd w:id="313"/>
      <w:bookmarkEnd w:id="314"/>
    </w:p>
    <w:p w14:paraId="5D089ABD" w14:textId="470C8E58" w:rsidR="6F3603AE" w:rsidRDefault="6F3603AE" w:rsidP="00255A49">
      <w:pPr>
        <w:pStyle w:val="Heading3"/>
        <w:numPr>
          <w:ilvl w:val="0"/>
          <w:numId w:val="0"/>
        </w:numPr>
      </w:pPr>
    </w:p>
    <w:p w14:paraId="469BD102" w14:textId="31A3B3DE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15" w:name="_Toc2055061249"/>
      <w:bookmarkStart w:id="316" w:name="_Toc126745571"/>
      <w:r>
        <w:t>Utilize open interfaces, previously developed application programming interfaces (APIs), and established web services to the fullest extent possible to facilitate integration, interfaces, and data exchange.</w:t>
      </w:r>
      <w:bookmarkEnd w:id="315"/>
      <w:bookmarkEnd w:id="316"/>
    </w:p>
    <w:p w14:paraId="58EA5276" w14:textId="28428E6F" w:rsidR="6F3603AE" w:rsidRDefault="6F3603AE" w:rsidP="6F3603AE">
      <w:pPr>
        <w:rPr>
          <w:i/>
          <w:iCs/>
          <w:color w:val="4472C4" w:themeColor="accent1"/>
        </w:rPr>
      </w:pPr>
    </w:p>
    <w:p w14:paraId="19A48F3A" w14:textId="3BC8017C" w:rsidR="00D452BA" w:rsidRDefault="00D452BA" w:rsidP="00D452BA">
      <w:pPr>
        <w:pStyle w:val="Heading2"/>
      </w:pPr>
      <w:bookmarkStart w:id="317" w:name="_Toc251714894"/>
      <w:bookmarkStart w:id="318" w:name="_Toc126745572"/>
      <w:r>
        <w:t>Quality Assurance &amp; Solution Audit</w:t>
      </w:r>
      <w:bookmarkEnd w:id="317"/>
      <w:bookmarkEnd w:id="318"/>
    </w:p>
    <w:p w14:paraId="73D07620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‘Quality Assurance &amp; Solution Audit’ requirements &gt;</w:t>
      </w:r>
    </w:p>
    <w:p w14:paraId="1F50A808" w14:textId="77777777" w:rsidR="00D452BA" w:rsidRDefault="00D452BA" w:rsidP="6343DD25"/>
    <w:p w14:paraId="0006F1BD" w14:textId="4695992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19" w:name="_Toc656078291"/>
      <w:bookmarkStart w:id="320" w:name="_Toc126745573"/>
      <w:r>
        <w:t>Provide quality assurance and control processes.</w:t>
      </w:r>
      <w:bookmarkEnd w:id="320"/>
      <w:r>
        <w:t xml:space="preserve"> </w:t>
      </w:r>
      <w:bookmarkEnd w:id="319"/>
    </w:p>
    <w:p w14:paraId="22A143A4" w14:textId="044FF994" w:rsidR="6F3603AE" w:rsidRDefault="6F3603AE" w:rsidP="6343DD25">
      <w:pPr>
        <w:rPr>
          <w:i/>
          <w:iCs/>
          <w:color w:val="4472C4" w:themeColor="accent1"/>
        </w:rPr>
      </w:pPr>
    </w:p>
    <w:p w14:paraId="2C7A9521" w14:textId="1E127EC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21" w:name="_Toc1265452984"/>
      <w:bookmarkStart w:id="322" w:name="_Toc126745574"/>
      <w:r>
        <w:t>Incorporate auditing capabilities in all solution components.</w:t>
      </w:r>
      <w:bookmarkEnd w:id="322"/>
      <w:r>
        <w:t xml:space="preserve"> </w:t>
      </w:r>
      <w:bookmarkEnd w:id="321"/>
    </w:p>
    <w:p w14:paraId="07A52718" w14:textId="5CBE7180" w:rsidR="6F3603AE" w:rsidRDefault="6F3603AE" w:rsidP="6343DD25">
      <w:pPr>
        <w:rPr>
          <w:i/>
          <w:iCs/>
          <w:color w:val="4472C4" w:themeColor="accent1"/>
        </w:rPr>
      </w:pPr>
    </w:p>
    <w:p w14:paraId="7C205AD2" w14:textId="47853DCA" w:rsidR="00D452BA" w:rsidRDefault="00D452BA" w:rsidP="00D452BA">
      <w:pPr>
        <w:pStyle w:val="Heading2"/>
      </w:pPr>
      <w:bookmarkStart w:id="323" w:name="_Toc764509652"/>
      <w:bookmarkStart w:id="324" w:name="_Toc126745575"/>
      <w:r>
        <w:t>Security &amp; Privacy</w:t>
      </w:r>
      <w:bookmarkEnd w:id="323"/>
      <w:bookmarkEnd w:id="324"/>
    </w:p>
    <w:p w14:paraId="0E411FF1" w14:textId="77777777" w:rsidR="00D452BA" w:rsidRPr="00D452BA" w:rsidRDefault="00D452BA" w:rsidP="6343DD25">
      <w:pPr>
        <w:rPr>
          <w:i/>
          <w:iCs/>
        </w:rPr>
      </w:pPr>
      <w:r w:rsidRPr="6343DD25">
        <w:rPr>
          <w:i/>
          <w:iCs/>
        </w:rPr>
        <w:t>&lt; Provide Offeror description and approach for ‘Security &amp; Privacy’ requirements &gt;</w:t>
      </w:r>
    </w:p>
    <w:p w14:paraId="54D17818" w14:textId="5C6D90C6" w:rsidR="6343DD25" w:rsidRDefault="6343DD25" w:rsidP="6343DD25">
      <w:pPr>
        <w:rPr>
          <w:i/>
          <w:iCs/>
        </w:rPr>
      </w:pPr>
    </w:p>
    <w:p w14:paraId="1FFFE3FD" w14:textId="72CC2E20" w:rsidR="00D452BA" w:rsidRPr="00D74C81" w:rsidRDefault="6F3603AE" w:rsidP="06BCD622">
      <w:pPr>
        <w:pStyle w:val="Heading3"/>
        <w:rPr>
          <w:b/>
          <w:color w:val="4472C4" w:themeColor="accent1"/>
        </w:rPr>
      </w:pPr>
      <w:bookmarkStart w:id="325" w:name="_Toc1518469252"/>
      <w:bookmarkStart w:id="326" w:name="_Toc126745576"/>
      <w:r>
        <w:t>Establish controls at all appropriate points of processing to maintain information integrity.</w:t>
      </w:r>
      <w:bookmarkEnd w:id="325"/>
      <w:bookmarkEnd w:id="326"/>
    </w:p>
    <w:p w14:paraId="73732389" w14:textId="6B36ED15" w:rsidR="00D452BA" w:rsidRDefault="00D452BA" w:rsidP="6343DD25">
      <w:pPr>
        <w:rPr>
          <w:i/>
          <w:iCs/>
          <w:color w:val="4472C4" w:themeColor="accent1"/>
        </w:rPr>
      </w:pPr>
    </w:p>
    <w:p w14:paraId="66902271" w14:textId="100D8C4D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27" w:name="_Toc1134006088"/>
      <w:bookmarkStart w:id="328" w:name="_Toc126745577"/>
      <w:r>
        <w:t>Establish controls for how data and user information are accessed.</w:t>
      </w:r>
      <w:bookmarkEnd w:id="327"/>
      <w:bookmarkEnd w:id="328"/>
    </w:p>
    <w:p w14:paraId="40DB5213" w14:textId="505CB5F0" w:rsidR="6F3603AE" w:rsidRDefault="6F3603AE" w:rsidP="6343DD25">
      <w:pPr>
        <w:rPr>
          <w:i/>
          <w:iCs/>
          <w:color w:val="4472C4" w:themeColor="accent1"/>
        </w:rPr>
      </w:pPr>
    </w:p>
    <w:p w14:paraId="699B984C" w14:textId="774E4081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29" w:name="_Toc655811269"/>
      <w:bookmarkStart w:id="330" w:name="_Toc126745578"/>
      <w:r>
        <w:lastRenderedPageBreak/>
        <w:t>Establish controls to manage data visibility, including show, hide, and mask features.</w:t>
      </w:r>
      <w:bookmarkEnd w:id="329"/>
      <w:bookmarkEnd w:id="330"/>
    </w:p>
    <w:p w14:paraId="3949121B" w14:textId="3DBE0D5F" w:rsidR="6F3603AE" w:rsidRDefault="6F3603AE" w:rsidP="6343DD25">
      <w:pPr>
        <w:rPr>
          <w:i/>
          <w:iCs/>
          <w:color w:val="4472C4" w:themeColor="accent1"/>
        </w:rPr>
      </w:pPr>
    </w:p>
    <w:p w14:paraId="4EFF67BA" w14:textId="7A26EF9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31" w:name="_Toc202574471"/>
      <w:bookmarkStart w:id="332" w:name="_Toc126745579"/>
      <w:r>
        <w:t xml:space="preserve">Limit and control access to data that must be protected and not made publicly available to a configurable list of user roles prescribed by the </w:t>
      </w:r>
      <w:r w:rsidR="003C68B6">
        <w:t>State</w:t>
      </w:r>
      <w:r>
        <w:t>.</w:t>
      </w:r>
      <w:bookmarkEnd w:id="331"/>
      <w:bookmarkEnd w:id="332"/>
    </w:p>
    <w:p w14:paraId="487E7F72" w14:textId="7CE89CFD" w:rsidR="6F3603AE" w:rsidRDefault="6F3603AE" w:rsidP="6343DD25">
      <w:pPr>
        <w:rPr>
          <w:i/>
          <w:iCs/>
          <w:color w:val="4472C4" w:themeColor="accent1"/>
        </w:rPr>
      </w:pPr>
    </w:p>
    <w:p w14:paraId="72E6D9EF" w14:textId="1504F490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33" w:name="_Toc516969738"/>
      <w:bookmarkStart w:id="334" w:name="_Toc126745580"/>
      <w:r>
        <w:t>Designate all data, data sets, and information processed and stored by the solution as sensitive or non-sensitive.</w:t>
      </w:r>
      <w:bookmarkEnd w:id="333"/>
      <w:bookmarkEnd w:id="334"/>
    </w:p>
    <w:p w14:paraId="07614552" w14:textId="76D8F9C4" w:rsidR="6F3603AE" w:rsidRDefault="6F3603AE" w:rsidP="6343DD25">
      <w:pPr>
        <w:rPr>
          <w:i/>
          <w:iCs/>
          <w:color w:val="4472C4" w:themeColor="accent1"/>
        </w:rPr>
      </w:pPr>
    </w:p>
    <w:p w14:paraId="5F68CFCD" w14:textId="0770FF76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35" w:name="_Toc785424374"/>
      <w:bookmarkStart w:id="336" w:name="_Toc126745581"/>
      <w:r>
        <w:t xml:space="preserve">Provide tags that indicate the type of sensitive data, which must include at a minimum: </w:t>
      </w:r>
      <w:proofErr w:type="gramStart"/>
      <w:r>
        <w:t>personally</w:t>
      </w:r>
      <w:proofErr w:type="gramEnd"/>
      <w:r>
        <w:t xml:space="preserve"> identifying information (PII), and federal tax information (FTI).</w:t>
      </w:r>
      <w:bookmarkEnd w:id="335"/>
      <w:bookmarkEnd w:id="336"/>
    </w:p>
    <w:p w14:paraId="0D0A74E2" w14:textId="39643BFE" w:rsidR="6F3603AE" w:rsidRDefault="6F3603AE" w:rsidP="6343DD25">
      <w:pPr>
        <w:rPr>
          <w:i/>
          <w:iCs/>
          <w:color w:val="4472C4" w:themeColor="accent1"/>
        </w:rPr>
      </w:pPr>
    </w:p>
    <w:p w14:paraId="3222F81E" w14:textId="2E582AD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37" w:name="_Toc1582310602"/>
      <w:bookmarkStart w:id="338" w:name="_Toc126745582"/>
      <w:r>
        <w:t>Provide safeguards for all data, data sets, and information designated as sensitive.</w:t>
      </w:r>
      <w:bookmarkEnd w:id="338"/>
      <w:r>
        <w:t xml:space="preserve"> </w:t>
      </w:r>
      <w:bookmarkEnd w:id="337"/>
    </w:p>
    <w:p w14:paraId="76459AAA" w14:textId="16EB8682" w:rsidR="6F3603AE" w:rsidRDefault="6F3603AE" w:rsidP="6343DD25">
      <w:pPr>
        <w:rPr>
          <w:rFonts w:cs="Calibri"/>
          <w:i/>
          <w:iCs/>
        </w:rPr>
      </w:pPr>
    </w:p>
    <w:p w14:paraId="56B95F71" w14:textId="0FE0638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39" w:name="_Toc84871874"/>
      <w:bookmarkStart w:id="340" w:name="_Toc126745583"/>
      <w:r>
        <w:t>Employ secure end-to-end transmission whenever transmitting information and data with other entities.</w:t>
      </w:r>
      <w:bookmarkEnd w:id="339"/>
      <w:bookmarkEnd w:id="340"/>
    </w:p>
    <w:p w14:paraId="01A722A7" w14:textId="4D0D1E73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4DFD1C6" w14:textId="0E55E28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41" w:name="_Toc1367896775"/>
      <w:bookmarkStart w:id="342" w:name="_Toc126745584"/>
      <w:r>
        <w:t>Support file-based encryption of files received from external entities.</w:t>
      </w:r>
      <w:bookmarkEnd w:id="341"/>
      <w:bookmarkEnd w:id="342"/>
    </w:p>
    <w:p w14:paraId="2D858B52" w14:textId="23E0FFFE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F2CD594" w14:textId="1D1D767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43" w:name="_Toc898770754"/>
      <w:bookmarkStart w:id="344" w:name="_Toc126745585"/>
      <w:r>
        <w:t>Encrypt files that are sent to external entities.</w:t>
      </w:r>
      <w:bookmarkEnd w:id="343"/>
      <w:bookmarkEnd w:id="344"/>
    </w:p>
    <w:p w14:paraId="3B039307" w14:textId="0A54EE2B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49CF6B87" w14:textId="6B61AC5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45" w:name="_Toc707388790"/>
      <w:bookmarkStart w:id="346" w:name="_Toc126745586"/>
      <w:r>
        <w:t>All primary data shall be stored, processed, and maintained within the United States.</w:t>
      </w:r>
      <w:bookmarkEnd w:id="345"/>
      <w:bookmarkEnd w:id="346"/>
    </w:p>
    <w:p w14:paraId="55FAF554" w14:textId="52CD879A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4BC40EC2" w14:textId="418D78D7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47" w:name="_Toc324384420"/>
      <w:bookmarkStart w:id="348" w:name="_Toc126745587"/>
      <w:r>
        <w:t>All backup data shall be stored, processed, and maintained within the United States.</w:t>
      </w:r>
      <w:bookmarkEnd w:id="347"/>
      <w:bookmarkEnd w:id="348"/>
    </w:p>
    <w:p w14:paraId="5F2B1473" w14:textId="3BAD7A2F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CC7C72E" w14:textId="4C011583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49" w:name="_Toc836523506"/>
      <w:bookmarkStart w:id="350" w:name="_Toc126745588"/>
      <w:r>
        <w:t xml:space="preserve">Operate and maintain the solution in accordance with </w:t>
      </w:r>
      <w:r w:rsidR="00E95390">
        <w:t>State</w:t>
      </w:r>
      <w:r>
        <w:t xml:space="preserve"> and federal laws, regulations, and guidelines related to security and confidentiality of protected information.</w:t>
      </w:r>
      <w:bookmarkEnd w:id="349"/>
      <w:bookmarkEnd w:id="350"/>
    </w:p>
    <w:p w14:paraId="2A676663" w14:textId="53346DB3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88B53F1" w14:textId="70476F05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51" w:name="_Toc119496102"/>
      <w:bookmarkStart w:id="352" w:name="_Toc126745589"/>
      <w:r>
        <w:t>Meet and maintain certification requirements across all certification domains of the Minimum Acceptable Risk Standards for Exchange 2.</w:t>
      </w:r>
      <w:r w:rsidR="183F19AA">
        <w:t>2</w:t>
      </w:r>
      <w:r>
        <w:t xml:space="preserve"> (MARS-E), or the then-then current version of MARS-E.</w:t>
      </w:r>
      <w:bookmarkEnd w:id="351"/>
      <w:bookmarkEnd w:id="352"/>
    </w:p>
    <w:p w14:paraId="0CA614A1" w14:textId="78049932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EBE3BE1" w14:textId="2CE2A35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53" w:name="_Toc645628745"/>
      <w:bookmarkStart w:id="354" w:name="_Toc126745590"/>
      <w:r>
        <w:t>Maintain and demonstrate in writing on an annual basis compliance with SOC-2 certification requirements across all certification domains: privacy, security, confidentiality, availability and processing integrity.</w:t>
      </w:r>
      <w:bookmarkEnd w:id="353"/>
      <w:bookmarkEnd w:id="354"/>
    </w:p>
    <w:p w14:paraId="25EE8E46" w14:textId="2E57904C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26CB328" w14:textId="0B3FE28B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55" w:name="_Toc66337014"/>
      <w:bookmarkStart w:id="356" w:name="_Toc126745591"/>
      <w:r>
        <w:t>Facilitate administration of role-based access throughout the entire solution.</w:t>
      </w:r>
      <w:bookmarkEnd w:id="356"/>
      <w:r>
        <w:t xml:space="preserve"> </w:t>
      </w:r>
      <w:bookmarkEnd w:id="355"/>
    </w:p>
    <w:p w14:paraId="106873BA" w14:textId="7BF45444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D3355E1" w14:textId="6C516FEE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57" w:name="_Toc2115618171"/>
      <w:bookmarkStart w:id="358" w:name="_Toc126745592"/>
      <w:r>
        <w:lastRenderedPageBreak/>
        <w:t>Enforce security policies and protocols that prohibit the sharing of user credentials, passwords, and other private login information with others for any reason.</w:t>
      </w:r>
      <w:bookmarkEnd w:id="357"/>
      <w:bookmarkEnd w:id="358"/>
    </w:p>
    <w:p w14:paraId="7EA64F08" w14:textId="363BF9B7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3D2AFDEF" w14:textId="438F5234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59" w:name="_Toc430010729"/>
      <w:bookmarkStart w:id="360" w:name="_Toc126745593"/>
      <w:r>
        <w:t>Provide secure methods for password transmittal that, at a minimum, prohibit sending passwords in the same email as an encrypted file.</w:t>
      </w:r>
      <w:bookmarkEnd w:id="359"/>
      <w:bookmarkEnd w:id="360"/>
    </w:p>
    <w:p w14:paraId="214F9F63" w14:textId="544196C7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2801D24D" w14:textId="02FD1EB2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61" w:name="_Toc2114664728"/>
      <w:bookmarkStart w:id="362" w:name="_Toc126745594"/>
      <w:r>
        <w:t>Employ effective security and privacy controls for information systems and organizations.</w:t>
      </w:r>
      <w:bookmarkEnd w:id="361"/>
      <w:bookmarkEnd w:id="362"/>
    </w:p>
    <w:p w14:paraId="191D8792" w14:textId="4860B9DF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F9090D3" w14:textId="2C3832A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63" w:name="_Toc1530157065"/>
      <w:bookmarkStart w:id="364" w:name="_Toc126745595"/>
      <w:r>
        <w:t>Prevent access to the solution and the associated operating infrastructure from outside of the United States.</w:t>
      </w:r>
      <w:bookmarkEnd w:id="363"/>
      <w:bookmarkEnd w:id="364"/>
    </w:p>
    <w:p w14:paraId="77DB1A8A" w14:textId="6702BDF7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1116B59" w14:textId="7C8C44CC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65" w:name="_Toc2102669444"/>
      <w:bookmarkStart w:id="366" w:name="_Toc126745596"/>
      <w:r>
        <w:t>Employ and adhere to the principle of “Fail Safe” in the solution's architecture and design to ensure that in a failed state the solution does not reveal or expose any sensitive information or leave any access controls open for attacks.</w:t>
      </w:r>
      <w:bookmarkEnd w:id="365"/>
      <w:bookmarkEnd w:id="366"/>
    </w:p>
    <w:p w14:paraId="6B46F230" w14:textId="54BAA287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0C1B5F8" w14:textId="18556F3F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67" w:name="_Toc1048248254"/>
      <w:bookmarkStart w:id="368" w:name="_Toc126745597"/>
      <w:r>
        <w:t xml:space="preserve">Protect and harden the solution’s operating infrastructure </w:t>
      </w:r>
      <w:r w:rsidR="5C3C6552">
        <w:t>to</w:t>
      </w:r>
      <w:r>
        <w:t xml:space="preserve"> eliminate any unnecessary system services, accounts, and network services.</w:t>
      </w:r>
      <w:bookmarkEnd w:id="367"/>
      <w:bookmarkEnd w:id="368"/>
    </w:p>
    <w:p w14:paraId="12668338" w14:textId="12587486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7CCADE8D" w14:textId="61DA4A99" w:rsidR="6F3603AE" w:rsidRPr="00D74C81" w:rsidRDefault="6F3603AE" w:rsidP="06BCD622">
      <w:pPr>
        <w:pStyle w:val="Heading3"/>
        <w:rPr>
          <w:b/>
          <w:color w:val="4472C4" w:themeColor="accent1"/>
        </w:rPr>
      </w:pPr>
      <w:bookmarkStart w:id="369" w:name="_Toc176109446"/>
      <w:bookmarkStart w:id="370" w:name="_Toc126745598"/>
      <w:r>
        <w:t>Install up-to-date malware protections on an on-going basis to prevent successful network attacks and penetration attempts.</w:t>
      </w:r>
      <w:bookmarkEnd w:id="369"/>
      <w:bookmarkEnd w:id="370"/>
    </w:p>
    <w:p w14:paraId="2BAEAD90" w14:textId="323F00C1" w:rsidR="6F3603AE" w:rsidRDefault="6F3603AE" w:rsidP="6343DD25">
      <w:pPr>
        <w:rPr>
          <w:i/>
          <w:iCs/>
          <w:color w:val="4472C4" w:themeColor="accent1"/>
        </w:rPr>
      </w:pPr>
    </w:p>
    <w:p w14:paraId="32483FF5" w14:textId="0A958A74" w:rsidR="00D452BA" w:rsidRDefault="01B8C03D" w:rsidP="00D452BA">
      <w:pPr>
        <w:pStyle w:val="Heading1"/>
      </w:pPr>
      <w:bookmarkStart w:id="371" w:name="_Toc63602936"/>
      <w:r>
        <w:t xml:space="preserve"> </w:t>
      </w:r>
      <w:bookmarkStart w:id="372" w:name="_Toc126745599"/>
      <w:r>
        <w:t>Implementation Requirements</w:t>
      </w:r>
      <w:bookmarkEnd w:id="371"/>
      <w:bookmarkEnd w:id="372"/>
    </w:p>
    <w:p w14:paraId="2ABF4C26" w14:textId="67F42719" w:rsidR="00D452BA" w:rsidRDefault="00D452BA" w:rsidP="00D452BA">
      <w:pPr>
        <w:pStyle w:val="Heading2"/>
      </w:pPr>
      <w:bookmarkStart w:id="373" w:name="_Toc1999379435"/>
      <w:bookmarkStart w:id="374" w:name="_Toc126745600"/>
      <w:r>
        <w:t>Implementation Support</w:t>
      </w:r>
      <w:bookmarkEnd w:id="373"/>
      <w:bookmarkEnd w:id="374"/>
    </w:p>
    <w:p w14:paraId="3000E00E" w14:textId="303E5285" w:rsidR="00D452BA" w:rsidRPr="00D452BA" w:rsidRDefault="01B8C03D" w:rsidP="6F3603AE">
      <w:pPr>
        <w:rPr>
          <w:i/>
          <w:iCs/>
        </w:rPr>
      </w:pPr>
      <w:r w:rsidRPr="6F3603AE">
        <w:rPr>
          <w:i/>
          <w:iCs/>
        </w:rPr>
        <w:t xml:space="preserve"> Provide Offeror description and approach for ‘Implementation Support’ requirements &gt;</w:t>
      </w:r>
    </w:p>
    <w:p w14:paraId="2FCC0A77" w14:textId="4C838686" w:rsidR="00D452BA" w:rsidRDefault="00D452BA" w:rsidP="6343DD25">
      <w:pPr>
        <w:rPr>
          <w:i/>
          <w:iCs/>
        </w:rPr>
      </w:pPr>
    </w:p>
    <w:p w14:paraId="457688EA" w14:textId="0C767B84" w:rsidR="00D452BA" w:rsidRPr="00B842EC" w:rsidRDefault="663F0499" w:rsidP="06BCD622">
      <w:pPr>
        <w:pStyle w:val="Heading3"/>
        <w:rPr>
          <w:b/>
          <w:color w:val="4472C4" w:themeColor="accent1"/>
        </w:rPr>
      </w:pPr>
      <w:bookmarkStart w:id="375" w:name="_Toc1611477127"/>
      <w:bookmarkStart w:id="376" w:name="_Toc126745601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Staffing Plan deliverable.</w:t>
      </w:r>
      <w:bookmarkEnd w:id="375"/>
      <w:bookmarkEnd w:id="376"/>
    </w:p>
    <w:p w14:paraId="2CA04C68" w14:textId="492E7EC5" w:rsidR="00D452BA" w:rsidRDefault="00D452BA" w:rsidP="6343DD25">
      <w:pPr>
        <w:rPr>
          <w:i/>
          <w:iCs/>
          <w:color w:val="4472C4" w:themeColor="accent1"/>
        </w:rPr>
      </w:pPr>
    </w:p>
    <w:p w14:paraId="079B28AA" w14:textId="08BA7E77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77" w:name="_Toc1821483643"/>
      <w:bookmarkStart w:id="378" w:name="_Toc126745602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Requirements Traceability Matrix (RTM) deliverable.</w:t>
      </w:r>
      <w:bookmarkEnd w:id="377"/>
      <w:bookmarkEnd w:id="378"/>
    </w:p>
    <w:p w14:paraId="6E349A37" w14:textId="4C20577F" w:rsidR="6F3603AE" w:rsidRDefault="6F3603AE" w:rsidP="6343DD25">
      <w:pPr>
        <w:rPr>
          <w:i/>
          <w:iCs/>
          <w:color w:val="4472C4" w:themeColor="accent1"/>
        </w:rPr>
      </w:pPr>
    </w:p>
    <w:p w14:paraId="485F905D" w14:textId="656BF0B4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79" w:name="_Toc1604814517"/>
      <w:bookmarkStart w:id="380" w:name="_Toc126745603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System Design deliverable.</w:t>
      </w:r>
      <w:bookmarkEnd w:id="379"/>
      <w:bookmarkEnd w:id="380"/>
    </w:p>
    <w:p w14:paraId="4ACD4450" w14:textId="3283FC0D" w:rsidR="6F3603AE" w:rsidRDefault="6F3603AE" w:rsidP="6343DD25">
      <w:pPr>
        <w:rPr>
          <w:i/>
          <w:iCs/>
          <w:color w:val="4472C4" w:themeColor="accent1"/>
        </w:rPr>
      </w:pPr>
    </w:p>
    <w:p w14:paraId="73F91D8D" w14:textId="57A0244F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81" w:name="_Toc271111334"/>
      <w:bookmarkStart w:id="382" w:name="_Toc126745604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Data Management Plan deliverable.</w:t>
      </w:r>
      <w:bookmarkEnd w:id="381"/>
      <w:bookmarkEnd w:id="382"/>
    </w:p>
    <w:p w14:paraId="7A45459D" w14:textId="70C8C5E9" w:rsidR="6F3603AE" w:rsidRDefault="6F3603AE" w:rsidP="6343DD25">
      <w:pPr>
        <w:rPr>
          <w:i/>
          <w:iCs/>
          <w:color w:val="4472C4" w:themeColor="accent1"/>
        </w:rPr>
      </w:pPr>
    </w:p>
    <w:p w14:paraId="112C6D94" w14:textId="6CE7C85D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83" w:name="_Toc604976518"/>
      <w:bookmarkStart w:id="384" w:name="_Toc126745605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Data Migration Plan deliverable.</w:t>
      </w:r>
      <w:bookmarkEnd w:id="383"/>
      <w:bookmarkEnd w:id="384"/>
    </w:p>
    <w:p w14:paraId="7A2C7941" w14:textId="5C26686A" w:rsidR="6F3603AE" w:rsidRDefault="6F3603AE" w:rsidP="6343DD25">
      <w:pPr>
        <w:rPr>
          <w:i/>
          <w:iCs/>
          <w:color w:val="4472C4" w:themeColor="accent1"/>
        </w:rPr>
      </w:pPr>
    </w:p>
    <w:p w14:paraId="388C2D55" w14:textId="3AE07EDB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85" w:name="_Toc2108137495"/>
      <w:bookmarkStart w:id="386" w:name="_Toc126745606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Testing Plan deliverable.</w:t>
      </w:r>
      <w:bookmarkEnd w:id="385"/>
      <w:bookmarkEnd w:id="386"/>
    </w:p>
    <w:p w14:paraId="3705E5CB" w14:textId="045CB918" w:rsidR="6F3603AE" w:rsidRDefault="6F3603AE" w:rsidP="6343DD25">
      <w:pPr>
        <w:rPr>
          <w:i/>
          <w:iCs/>
          <w:color w:val="4472C4" w:themeColor="accent1"/>
        </w:rPr>
      </w:pPr>
    </w:p>
    <w:p w14:paraId="360B15CB" w14:textId="5B9CBADE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87" w:name="_Toc896937996"/>
      <w:bookmarkStart w:id="388" w:name="_Toc126745607"/>
      <w:r>
        <w:lastRenderedPageBreak/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Defect Management Plan deliverable.</w:t>
      </w:r>
      <w:bookmarkEnd w:id="387"/>
      <w:bookmarkEnd w:id="388"/>
    </w:p>
    <w:p w14:paraId="7526AD68" w14:textId="42D7D98F" w:rsidR="6F3603AE" w:rsidRDefault="6F3603AE" w:rsidP="6343DD25">
      <w:pPr>
        <w:rPr>
          <w:i/>
          <w:iCs/>
          <w:color w:val="4472C4" w:themeColor="accent1"/>
        </w:rPr>
      </w:pPr>
    </w:p>
    <w:p w14:paraId="6ED3D4D5" w14:textId="4A40AEE1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89" w:name="_Toc1027830004"/>
      <w:bookmarkStart w:id="390" w:name="_Toc126745608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Solution Deployment, Go-Live and Acceptance Plan deliverable.</w:t>
      </w:r>
      <w:bookmarkEnd w:id="389"/>
      <w:bookmarkEnd w:id="390"/>
    </w:p>
    <w:p w14:paraId="0C2412B4" w14:textId="19C1FA73" w:rsidR="6F3603AE" w:rsidRDefault="6F3603AE" w:rsidP="6343DD25">
      <w:pPr>
        <w:rPr>
          <w:i/>
          <w:iCs/>
          <w:color w:val="4472C4" w:themeColor="accent1"/>
        </w:rPr>
      </w:pPr>
    </w:p>
    <w:p w14:paraId="21E2C7D8" w14:textId="119A6F3D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91" w:name="_Toc1041755110"/>
      <w:bookmarkStart w:id="392" w:name="_Toc126745609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an Implementation Closeout Report on a monthly basis following Go-Live until acceptance of solution implementation has been received from the </w:t>
      </w:r>
      <w:r w:rsidR="003C68B6">
        <w:t>State</w:t>
      </w:r>
      <w:r w:rsidR="6F3603AE">
        <w:t>.</w:t>
      </w:r>
      <w:bookmarkEnd w:id="391"/>
      <w:bookmarkEnd w:id="392"/>
    </w:p>
    <w:p w14:paraId="080433CF" w14:textId="46D1F66D" w:rsidR="6F3603AE" w:rsidRDefault="6F3603AE" w:rsidP="6343DD25">
      <w:pPr>
        <w:rPr>
          <w:i/>
          <w:iCs/>
          <w:color w:val="4472C4" w:themeColor="accent1"/>
        </w:rPr>
      </w:pPr>
    </w:p>
    <w:p w14:paraId="5C8D4C9C" w14:textId="309F9978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93" w:name="_Toc1572113544"/>
      <w:bookmarkStart w:id="394" w:name="_Toc126745610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</w:t>
      </w:r>
      <w:r w:rsidR="44346DD1">
        <w:t>n ATC Packet</w:t>
      </w:r>
      <w:r w:rsidR="6F3603AE">
        <w:t xml:space="preserve"> deliverable.</w:t>
      </w:r>
      <w:bookmarkEnd w:id="393"/>
      <w:bookmarkEnd w:id="394"/>
    </w:p>
    <w:p w14:paraId="11B95130" w14:textId="353089C4" w:rsidR="6F3603AE" w:rsidRDefault="6F3603AE" w:rsidP="6343DD25">
      <w:pPr>
        <w:rPr>
          <w:i/>
          <w:iCs/>
          <w:color w:val="4472C4" w:themeColor="accent1"/>
        </w:rPr>
      </w:pPr>
    </w:p>
    <w:p w14:paraId="42D3A578" w14:textId="0E14AF4B" w:rsidR="00D452BA" w:rsidRDefault="00D452BA" w:rsidP="00D452BA">
      <w:pPr>
        <w:pStyle w:val="Heading2"/>
      </w:pPr>
      <w:bookmarkStart w:id="395" w:name="_Toc1807773657"/>
      <w:bookmarkStart w:id="396" w:name="_Toc126745611"/>
      <w:r>
        <w:t>Operations &amp; Maintenance Support</w:t>
      </w:r>
      <w:bookmarkEnd w:id="395"/>
      <w:bookmarkEnd w:id="396"/>
    </w:p>
    <w:p w14:paraId="5C0C2C15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‘Operations &amp; Maintenance Support’ requirements &gt;</w:t>
      </w:r>
    </w:p>
    <w:p w14:paraId="5A04098E" w14:textId="77777777" w:rsidR="00D452BA" w:rsidRDefault="00D452BA" w:rsidP="6343DD25"/>
    <w:p w14:paraId="16B81622" w14:textId="1E7E8172" w:rsidR="6F3603AE" w:rsidRDefault="663F0499" w:rsidP="06BCD622">
      <w:pPr>
        <w:pStyle w:val="Heading3"/>
        <w:rPr>
          <w:b/>
          <w:color w:val="4472C4" w:themeColor="accent1"/>
        </w:rPr>
      </w:pPr>
      <w:bookmarkStart w:id="397" w:name="_Toc518413180"/>
      <w:bookmarkStart w:id="398" w:name="_Toc126745612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Solution Enhancement Plan deliverable.</w:t>
      </w:r>
      <w:bookmarkEnd w:id="397"/>
      <w:bookmarkEnd w:id="398"/>
    </w:p>
    <w:p w14:paraId="50CADA21" w14:textId="0F7BA8BE" w:rsidR="6F3603AE" w:rsidRDefault="6F3603AE" w:rsidP="6343DD25">
      <w:pPr>
        <w:rPr>
          <w:i/>
          <w:iCs/>
          <w:color w:val="4472C4" w:themeColor="accent1"/>
        </w:rPr>
      </w:pPr>
    </w:p>
    <w:p w14:paraId="41632DC2" w14:textId="5C85325E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399" w:name="_Toc1495007944"/>
      <w:bookmarkStart w:id="400" w:name="_Toc126745613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an Operations &amp; Maintenance and End User Support Plan deliverable.</w:t>
      </w:r>
      <w:bookmarkEnd w:id="399"/>
      <w:bookmarkEnd w:id="400"/>
    </w:p>
    <w:p w14:paraId="3DABB90E" w14:textId="6B80E6AC" w:rsidR="6F3603AE" w:rsidRDefault="6F3603AE" w:rsidP="6343DD25">
      <w:pPr>
        <w:rPr>
          <w:i/>
          <w:iCs/>
          <w:color w:val="4472C4" w:themeColor="accent1"/>
        </w:rPr>
      </w:pPr>
    </w:p>
    <w:p w14:paraId="01364709" w14:textId="3A2F845E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01" w:name="_Toc2126825277"/>
      <w:bookmarkStart w:id="402" w:name="_Toc126745614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Transition Out &amp; Turnover Plan deliverable.</w:t>
      </w:r>
      <w:bookmarkEnd w:id="401"/>
      <w:bookmarkEnd w:id="402"/>
    </w:p>
    <w:p w14:paraId="26C3F699" w14:textId="0A34A111" w:rsidR="6F3603AE" w:rsidRDefault="6F3603AE" w:rsidP="6343DD25">
      <w:pPr>
        <w:rPr>
          <w:i/>
          <w:iCs/>
          <w:color w:val="4472C4" w:themeColor="accent1"/>
        </w:rPr>
      </w:pPr>
    </w:p>
    <w:p w14:paraId="49D5185F" w14:textId="19E0D292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03" w:name="_Toc651771794"/>
      <w:bookmarkStart w:id="404" w:name="_Toc126745615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an updated Transition Out &amp; Turnover Plan deliverable on an annual basis.</w:t>
      </w:r>
      <w:bookmarkEnd w:id="403"/>
      <w:bookmarkEnd w:id="404"/>
    </w:p>
    <w:p w14:paraId="1EF5C2A2" w14:textId="17B4D067" w:rsidR="6F3603AE" w:rsidRDefault="6F3603AE" w:rsidP="6343DD25">
      <w:pPr>
        <w:rPr>
          <w:i/>
          <w:iCs/>
          <w:color w:val="4472C4" w:themeColor="accent1"/>
        </w:rPr>
      </w:pPr>
    </w:p>
    <w:p w14:paraId="023A4817" w14:textId="6D23D4BF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05" w:name="_Toc1705203940"/>
      <w:bookmarkStart w:id="406" w:name="_Toc126745616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Transition Out &amp; Turnover Report.</w:t>
      </w:r>
      <w:bookmarkEnd w:id="405"/>
      <w:bookmarkEnd w:id="406"/>
    </w:p>
    <w:p w14:paraId="0C7DF723" w14:textId="6311342C" w:rsidR="6F3603AE" w:rsidRDefault="6F3603AE" w:rsidP="6343DD25">
      <w:pPr>
        <w:rPr>
          <w:i/>
          <w:iCs/>
          <w:color w:val="4472C4" w:themeColor="accent1"/>
        </w:rPr>
      </w:pPr>
    </w:p>
    <w:p w14:paraId="65DA5989" w14:textId="4ED39D3D" w:rsidR="00D452BA" w:rsidRDefault="00D452BA" w:rsidP="00D452BA">
      <w:pPr>
        <w:pStyle w:val="Heading2"/>
      </w:pPr>
      <w:bookmarkStart w:id="407" w:name="_Toc1941654017"/>
      <w:bookmarkStart w:id="408" w:name="_Toc126745617"/>
      <w:r>
        <w:t>Capacity, Scalability &amp; Extensibility</w:t>
      </w:r>
      <w:bookmarkEnd w:id="407"/>
      <w:bookmarkEnd w:id="408"/>
    </w:p>
    <w:p w14:paraId="00E00D0B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‘Capacity, Scalability &amp; Extensibility’ requirements &gt;</w:t>
      </w:r>
    </w:p>
    <w:p w14:paraId="2E610583" w14:textId="77777777" w:rsidR="00D452BA" w:rsidRDefault="00D452BA" w:rsidP="6343DD25"/>
    <w:p w14:paraId="42D675EC" w14:textId="4A96641B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09" w:name="_Toc209344358"/>
      <w:bookmarkStart w:id="410" w:name="_Toc126745618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Solution Capacity and Scalability Plan deliverable.</w:t>
      </w:r>
      <w:bookmarkEnd w:id="409"/>
      <w:bookmarkEnd w:id="410"/>
    </w:p>
    <w:p w14:paraId="1D0F1EED" w14:textId="758E834B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A60DF4C" w14:textId="086B3A62" w:rsidR="00D452BA" w:rsidRDefault="00D452BA" w:rsidP="00D452BA">
      <w:pPr>
        <w:pStyle w:val="Heading2"/>
      </w:pPr>
      <w:bookmarkStart w:id="411" w:name="_Toc1270610750"/>
      <w:bookmarkStart w:id="412" w:name="_Toc126745619"/>
      <w:r>
        <w:t>Disaster Recovery &amp; Business Continuity</w:t>
      </w:r>
      <w:bookmarkEnd w:id="411"/>
      <w:bookmarkEnd w:id="412"/>
    </w:p>
    <w:p w14:paraId="142895EE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‘Disaster Recovery &amp; Business Continuity’ requirements &gt;</w:t>
      </w:r>
    </w:p>
    <w:p w14:paraId="740C9663" w14:textId="77777777" w:rsidR="00D452BA" w:rsidRDefault="00D452BA" w:rsidP="6343DD25"/>
    <w:p w14:paraId="665729A8" w14:textId="6485232C" w:rsidR="6F3603AE" w:rsidRDefault="663F0499" w:rsidP="06BCD622">
      <w:pPr>
        <w:pStyle w:val="Heading3"/>
        <w:rPr>
          <w:b/>
        </w:rPr>
      </w:pPr>
      <w:bookmarkStart w:id="413" w:name="_Toc1672852363"/>
      <w:bookmarkStart w:id="414" w:name="_Toc126745620"/>
      <w:r>
        <w:t>Offeror</w:t>
      </w:r>
      <w:r w:rsidR="6F3603AE">
        <w:t xml:space="preserve"> shall develop and maintain a solution Disaster Recovery Program for the duration of the contract.</w:t>
      </w:r>
      <w:bookmarkEnd w:id="414"/>
      <w:r w:rsidR="6F3603AE">
        <w:t xml:space="preserve"> </w:t>
      </w:r>
      <w:bookmarkEnd w:id="413"/>
    </w:p>
    <w:p w14:paraId="350EA446" w14:textId="1567BDD1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15" w:name="_Toc2131904362"/>
      <w:bookmarkStart w:id="416" w:name="_Toc126745621"/>
      <w:r>
        <w:t>Offeror</w:t>
      </w:r>
      <w:r w:rsidR="6F3603AE">
        <w:t xml:space="preserve"> shall develop and maintain a solution Business Continuity Program for the duration of the contract.</w:t>
      </w:r>
      <w:bookmarkEnd w:id="416"/>
      <w:r w:rsidR="6F3603AE">
        <w:t xml:space="preserve"> </w:t>
      </w:r>
      <w:bookmarkEnd w:id="415"/>
    </w:p>
    <w:p w14:paraId="0EAE389E" w14:textId="21E963D7" w:rsidR="6F3603AE" w:rsidRDefault="6F3603AE" w:rsidP="6F3603AE">
      <w:pPr>
        <w:rPr>
          <w:rFonts w:cs="Calibri"/>
          <w:i/>
          <w:iCs/>
          <w:color w:val="4472C4" w:themeColor="accent1"/>
        </w:rPr>
      </w:pPr>
    </w:p>
    <w:p w14:paraId="6682DF29" w14:textId="1CAAAAEE" w:rsidR="00D452BA" w:rsidRDefault="00D452BA" w:rsidP="00D452BA">
      <w:pPr>
        <w:pStyle w:val="Heading2"/>
      </w:pPr>
      <w:bookmarkStart w:id="417" w:name="_Toc1990523756"/>
      <w:bookmarkStart w:id="418" w:name="_Toc126745622"/>
      <w:r>
        <w:lastRenderedPageBreak/>
        <w:t>Project Management &amp; Governance</w:t>
      </w:r>
      <w:bookmarkEnd w:id="417"/>
      <w:bookmarkEnd w:id="418"/>
    </w:p>
    <w:p w14:paraId="44883D06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‘Project Management &amp; Governance’ requirements &gt;</w:t>
      </w:r>
    </w:p>
    <w:p w14:paraId="3999D71D" w14:textId="77777777" w:rsidR="00D452BA" w:rsidRDefault="00D452BA" w:rsidP="00D452BA"/>
    <w:p w14:paraId="5D98FB95" w14:textId="0F0DC4E5" w:rsidR="663F0499" w:rsidRDefault="663F0499" w:rsidP="06BCD622">
      <w:pPr>
        <w:pStyle w:val="Heading3"/>
        <w:rPr>
          <w:b/>
        </w:rPr>
      </w:pPr>
      <w:bookmarkStart w:id="419" w:name="_Toc2139992625"/>
      <w:bookmarkStart w:id="420" w:name="_Toc126745623"/>
      <w:r>
        <w:t>Offeror</w:t>
      </w:r>
      <w:r w:rsidR="6F3603AE">
        <w:t xml:space="preserve"> shall conduct with the </w:t>
      </w:r>
      <w:r w:rsidR="003C68B6">
        <w:t>State</w:t>
      </w:r>
      <w:r w:rsidR="6F3603AE">
        <w:t xml:space="preserve"> formal reviews</w:t>
      </w:r>
      <w:r w:rsidR="173DE5C4">
        <w:t xml:space="preserve"> as follows:</w:t>
      </w:r>
      <w:bookmarkEnd w:id="420"/>
    </w:p>
    <w:p w14:paraId="52DEC044" w14:textId="6E6BD4D0" w:rsidR="6F3603AE" w:rsidRDefault="4473C37E" w:rsidP="06BCD622">
      <w:pPr>
        <w:pStyle w:val="Heading3"/>
        <w:numPr>
          <w:ilvl w:val="2"/>
          <w:numId w:val="0"/>
        </w:numPr>
        <w:ind w:left="720"/>
      </w:pPr>
      <w:bookmarkStart w:id="421" w:name="_Toc126745624"/>
      <w:bookmarkEnd w:id="419"/>
      <w:r>
        <w:t>a.  Milestone and deliverable reviews.</w:t>
      </w:r>
      <w:bookmarkEnd w:id="421"/>
    </w:p>
    <w:p w14:paraId="0EFAF501" w14:textId="593E0170" w:rsidR="6F3603AE" w:rsidRDefault="4473C37E" w:rsidP="06BCD622">
      <w:pPr>
        <w:pStyle w:val="Heading3"/>
        <w:numPr>
          <w:ilvl w:val="2"/>
          <w:numId w:val="0"/>
        </w:numPr>
        <w:ind w:left="720"/>
      </w:pPr>
      <w:bookmarkStart w:id="422" w:name="_Toc126745625"/>
      <w:r>
        <w:t>b.  Project health check reviews.</w:t>
      </w:r>
      <w:bookmarkEnd w:id="422"/>
    </w:p>
    <w:p w14:paraId="0C18AEFC" w14:textId="7DEFAE1A" w:rsidR="6F3603AE" w:rsidRDefault="4473C37E" w:rsidP="06BCD622">
      <w:pPr>
        <w:pStyle w:val="Heading3"/>
        <w:numPr>
          <w:ilvl w:val="2"/>
          <w:numId w:val="0"/>
        </w:numPr>
        <w:ind w:left="720"/>
      </w:pPr>
      <w:bookmarkStart w:id="423" w:name="_Toc126745626"/>
      <w:r>
        <w:t>c.  Implementation readiness reviews.</w:t>
      </w:r>
      <w:bookmarkEnd w:id="423"/>
    </w:p>
    <w:p w14:paraId="4F0F16CB" w14:textId="7D8726A0" w:rsidR="6F3603AE" w:rsidRDefault="4473C37E" w:rsidP="06BCD622">
      <w:pPr>
        <w:pStyle w:val="Heading3"/>
        <w:numPr>
          <w:ilvl w:val="2"/>
          <w:numId w:val="0"/>
        </w:numPr>
        <w:ind w:left="720"/>
        <w:rPr>
          <w:b/>
          <w:color w:val="4472C4" w:themeColor="accent1"/>
        </w:rPr>
      </w:pPr>
      <w:bookmarkStart w:id="424" w:name="_Toc126745627"/>
      <w:r>
        <w:t>d.  Implementation closeout reviews.</w:t>
      </w:r>
      <w:bookmarkEnd w:id="424"/>
    </w:p>
    <w:p w14:paraId="5FF3672F" w14:textId="1D1BC515" w:rsidR="6F3603AE" w:rsidRDefault="6F3603AE" w:rsidP="06BCD622"/>
    <w:p w14:paraId="07B9D62A" w14:textId="6708F30C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25" w:name="_Toc1640366466"/>
      <w:bookmarkStart w:id="426" w:name="_Toc126745628"/>
      <w:r>
        <w:t>Offeror</w:t>
      </w:r>
      <w:r w:rsidR="6F3603AE">
        <w:t xml:space="preserve"> shall employ a formal project management methodology (e.g. PMI PMBOK) for the execution of project activities for the duration of the contract.</w:t>
      </w:r>
      <w:bookmarkEnd w:id="425"/>
      <w:bookmarkEnd w:id="426"/>
    </w:p>
    <w:p w14:paraId="2FA16BFC" w14:textId="1FB5A725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E65F044" w14:textId="1E2204E1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27" w:name="_Toc2112587165"/>
      <w:bookmarkStart w:id="428" w:name="_Toc126745629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Project Management Plan (PMP) deliverable.</w:t>
      </w:r>
      <w:bookmarkEnd w:id="427"/>
      <w:bookmarkEnd w:id="428"/>
    </w:p>
    <w:p w14:paraId="5AAA1AD9" w14:textId="5FD86645" w:rsidR="6F3603AE" w:rsidRDefault="6F3603AE" w:rsidP="06BCD622">
      <w:pPr>
        <w:rPr>
          <w:rFonts w:cs="Calibri"/>
          <w:i/>
          <w:iCs/>
          <w:color w:val="4472C4" w:themeColor="accent1"/>
        </w:rPr>
      </w:pPr>
    </w:p>
    <w:p w14:paraId="476617E3" w14:textId="4A768489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29" w:name="_Toc1015752142"/>
      <w:bookmarkStart w:id="430" w:name="_Toc126745630"/>
      <w:r>
        <w:t>Offeror</w:t>
      </w:r>
      <w:r w:rsidR="6F3603AE">
        <w:t xml:space="preserve"> shall fully cooperate with and engage in Independent Verification and Validation (IV&amp;V) review activities conducted by a third party designated by the </w:t>
      </w:r>
      <w:r w:rsidR="003C68B6">
        <w:t>State</w:t>
      </w:r>
      <w:r w:rsidR="6F3603AE">
        <w:t>.</w:t>
      </w:r>
      <w:bookmarkEnd w:id="429"/>
      <w:bookmarkEnd w:id="430"/>
    </w:p>
    <w:p w14:paraId="5C70051E" w14:textId="0FAAE516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D8074A6" w14:textId="0F61CFA0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31" w:name="_Toc1460139346"/>
      <w:bookmarkStart w:id="432" w:name="_Toc126745631"/>
      <w:r>
        <w:t>Offeror</w:t>
      </w:r>
      <w:r w:rsidR="6F3603AE">
        <w:t xml:space="preserve"> shall provide and employ a web-based project management tool that is accessible to </w:t>
      </w:r>
      <w:r w:rsidR="003C68B6">
        <w:t>State</w:t>
      </w:r>
      <w:r w:rsidR="6F3603AE">
        <w:t xml:space="preserve"> stakeholders on an on-demand basis for the duration of the contract.</w:t>
      </w:r>
      <w:bookmarkEnd w:id="431"/>
      <w:bookmarkEnd w:id="432"/>
    </w:p>
    <w:p w14:paraId="0EFE649B" w14:textId="2B697BAA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5471D23F" w14:textId="7E791BCE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33" w:name="_Toc824807366"/>
      <w:bookmarkStart w:id="434" w:name="_Toc126745632"/>
      <w:r>
        <w:t>Offeror</w:t>
      </w:r>
      <w:r w:rsidR="6F3603AE">
        <w:t xml:space="preserve"> shall facilitate user account management for </w:t>
      </w:r>
      <w:r w:rsidR="003C68B6">
        <w:t>State</w:t>
      </w:r>
      <w:r w:rsidR="6F3603AE">
        <w:t xml:space="preserve"> stakeholders' use of the web-based project management tool.</w:t>
      </w:r>
      <w:bookmarkEnd w:id="433"/>
      <w:bookmarkEnd w:id="434"/>
    </w:p>
    <w:p w14:paraId="41B55B45" w14:textId="7667D170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3A23DE1B" w14:textId="3ED33C26" w:rsidR="6F3603AE" w:rsidRPr="00B842EC" w:rsidRDefault="6F3603AE" w:rsidP="06BCD622">
      <w:pPr>
        <w:pStyle w:val="Heading3"/>
        <w:rPr>
          <w:b/>
          <w:color w:val="4472C4" w:themeColor="accent1"/>
        </w:rPr>
      </w:pPr>
      <w:bookmarkStart w:id="435" w:name="_Toc1697918257"/>
      <w:bookmarkStart w:id="436" w:name="_Toc126745633"/>
      <w:r>
        <w:t xml:space="preserve">The web-based project management tool provided by </w:t>
      </w:r>
      <w:r w:rsidR="663F0499">
        <w:t>Offeror</w:t>
      </w:r>
      <w:r>
        <w:t xml:space="preserve"> shall include accurate, up-to-date information.</w:t>
      </w:r>
      <w:bookmarkEnd w:id="436"/>
      <w:r>
        <w:t xml:space="preserve"> </w:t>
      </w:r>
      <w:bookmarkEnd w:id="435"/>
    </w:p>
    <w:p w14:paraId="571EE822" w14:textId="2AD94445" w:rsidR="6F3603AE" w:rsidRDefault="6F3603AE" w:rsidP="6343DD25">
      <w:pPr>
        <w:rPr>
          <w:rFonts w:cs="Calibri"/>
          <w:i/>
          <w:iCs/>
        </w:rPr>
      </w:pPr>
    </w:p>
    <w:p w14:paraId="6262A704" w14:textId="02F376F6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37" w:name="_Toc523495742"/>
      <w:bookmarkStart w:id="438" w:name="_Toc126745634"/>
      <w:r>
        <w:t>Offeror</w:t>
      </w:r>
      <w:r w:rsidR="6F3603AE">
        <w:t xml:space="preserve"> shall attend and contribute to weekly project status meetings.</w:t>
      </w:r>
      <w:bookmarkEnd w:id="437"/>
      <w:bookmarkEnd w:id="438"/>
    </w:p>
    <w:p w14:paraId="27439CC0" w14:textId="31E9E56D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57CBE9FA" w14:textId="4D24DCDB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39" w:name="_Toc822111336"/>
      <w:bookmarkStart w:id="440" w:name="_Toc126745635"/>
      <w:r>
        <w:t>Offeror</w:t>
      </w:r>
      <w:r w:rsidR="6F3603AE">
        <w:t xml:space="preserve"> shall attend and contribute to ad hoc project status meetings as requested by the </w:t>
      </w:r>
      <w:r w:rsidR="003C68B6">
        <w:t>State</w:t>
      </w:r>
      <w:r w:rsidR="6F3603AE">
        <w:t>.</w:t>
      </w:r>
      <w:bookmarkEnd w:id="439"/>
      <w:bookmarkEnd w:id="440"/>
    </w:p>
    <w:p w14:paraId="443431DA" w14:textId="2AB6DDED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248ECABD" w14:textId="2C5B2A22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41" w:name="_Toc1582087641"/>
      <w:bookmarkStart w:id="442" w:name="_Toc126745636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Project Status Report on a weekly basis.</w:t>
      </w:r>
      <w:bookmarkEnd w:id="442"/>
      <w:r w:rsidR="6F3603AE">
        <w:t xml:space="preserve">  </w:t>
      </w:r>
      <w:bookmarkEnd w:id="441"/>
    </w:p>
    <w:p w14:paraId="2ADC81AC" w14:textId="2B94FAC7" w:rsidR="6F3603AE" w:rsidRDefault="6F3603AE" w:rsidP="6343DD25">
      <w:pPr>
        <w:rPr>
          <w:rFonts w:cs="Calibri"/>
          <w:i/>
          <w:iCs/>
        </w:rPr>
      </w:pPr>
    </w:p>
    <w:p w14:paraId="3E2FC115" w14:textId="530D1AD0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43" w:name="_Toc937370174"/>
      <w:bookmarkStart w:id="444" w:name="_Toc126745637"/>
      <w:r>
        <w:t>Offeror</w:t>
      </w:r>
      <w:r w:rsidR="6F3603AE">
        <w:t xml:space="preserve"> shall attend and contribute to all project working meetings as requested by </w:t>
      </w:r>
      <w:r w:rsidR="003C68B6">
        <w:t>State</w:t>
      </w:r>
      <w:r w:rsidR="6F3603AE">
        <w:t>.</w:t>
      </w:r>
      <w:bookmarkEnd w:id="443"/>
      <w:bookmarkEnd w:id="444"/>
    </w:p>
    <w:p w14:paraId="6F2EDE93" w14:textId="6DAA3F9F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10E5016F" w14:textId="3328366C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45" w:name="_Toc228668941"/>
      <w:bookmarkStart w:id="446" w:name="_Toc126745638"/>
      <w:r>
        <w:t>Offeror</w:t>
      </w:r>
      <w:r w:rsidR="6F3603AE">
        <w:t xml:space="preserve"> shall provide project related information to the </w:t>
      </w:r>
      <w:r w:rsidR="003C68B6">
        <w:t>State</w:t>
      </w:r>
      <w:r w:rsidR="6F3603AE">
        <w:t xml:space="preserve"> as requested.</w:t>
      </w:r>
      <w:bookmarkEnd w:id="445"/>
      <w:bookmarkEnd w:id="446"/>
    </w:p>
    <w:p w14:paraId="3F2F5426" w14:textId="2B97E9AF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25A86CA8" w14:textId="5DC2D34E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47" w:name="_Toc1470447141"/>
      <w:bookmarkStart w:id="448" w:name="_Toc126745639"/>
      <w:r>
        <w:lastRenderedPageBreak/>
        <w:t>Offeror</w:t>
      </w:r>
      <w:r w:rsidR="6F3603AE">
        <w:t xml:space="preserve"> shall prepare and provide to the </w:t>
      </w:r>
      <w:r w:rsidR="003C68B6">
        <w:t>State</w:t>
      </w:r>
      <w:r w:rsidR="6F3603AE">
        <w:t xml:space="preserve"> in advance meeting agendas for meetings facilitated by </w:t>
      </w:r>
      <w:r>
        <w:t>Offeror</w:t>
      </w:r>
      <w:r w:rsidR="6F3603AE">
        <w:t>.</w:t>
      </w:r>
      <w:bookmarkEnd w:id="447"/>
      <w:bookmarkEnd w:id="448"/>
    </w:p>
    <w:p w14:paraId="5DAFA363" w14:textId="55C94016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02BAEDF" w14:textId="0468176A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49" w:name="_Toc723794345"/>
      <w:bookmarkStart w:id="450" w:name="_Toc126745640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minutes and notes for meetings facilitated by </w:t>
      </w:r>
      <w:r>
        <w:t>Offeror</w:t>
      </w:r>
      <w:r w:rsidR="6F3603AE">
        <w:t xml:space="preserve"> within two business days following the meeting.</w:t>
      </w:r>
      <w:bookmarkEnd w:id="449"/>
      <w:bookmarkEnd w:id="450"/>
    </w:p>
    <w:p w14:paraId="1C73BAF6" w14:textId="6DDF4B86" w:rsidR="6F3603AE" w:rsidRDefault="6F3603AE" w:rsidP="6F3603AE">
      <w:pPr>
        <w:rPr>
          <w:rFonts w:cs="Calibri"/>
          <w:i/>
          <w:iCs/>
          <w:color w:val="4472C4" w:themeColor="accent1"/>
        </w:rPr>
      </w:pPr>
    </w:p>
    <w:p w14:paraId="30B356EF" w14:textId="77310DFB" w:rsidR="00D452BA" w:rsidRDefault="00D452BA" w:rsidP="00D452BA">
      <w:pPr>
        <w:pStyle w:val="Heading2"/>
      </w:pPr>
      <w:bookmarkStart w:id="451" w:name="_Toc992616709"/>
      <w:bookmarkStart w:id="452" w:name="_Toc126745641"/>
      <w:r>
        <w:t>Project Schedule</w:t>
      </w:r>
      <w:bookmarkEnd w:id="451"/>
      <w:bookmarkEnd w:id="452"/>
    </w:p>
    <w:p w14:paraId="7EB37D96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‘Project Schedule’ requirements &gt;</w:t>
      </w:r>
    </w:p>
    <w:p w14:paraId="46E5E3FE" w14:textId="77777777" w:rsidR="00D452BA" w:rsidRDefault="00D452BA" w:rsidP="00D452BA"/>
    <w:p w14:paraId="5E3396CA" w14:textId="4F7EEF13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53" w:name="_Toc369582872"/>
      <w:bookmarkStart w:id="454" w:name="_Toc126745642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during Project Initiation, within 60 days of contract start, an integrated project schedule.</w:t>
      </w:r>
      <w:bookmarkEnd w:id="454"/>
      <w:r w:rsidR="6F3603AE">
        <w:t xml:space="preserve">  </w:t>
      </w:r>
      <w:bookmarkEnd w:id="453"/>
    </w:p>
    <w:p w14:paraId="248C3F0F" w14:textId="1AF34407" w:rsidR="6F3603AE" w:rsidRDefault="6F3603AE" w:rsidP="6343DD25">
      <w:pPr>
        <w:rPr>
          <w:i/>
          <w:iCs/>
          <w:color w:val="4472C4" w:themeColor="accent1"/>
        </w:rPr>
      </w:pPr>
    </w:p>
    <w:p w14:paraId="531F3749" w14:textId="525F12DA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55" w:name="_Toc1327206426"/>
      <w:bookmarkStart w:id="456" w:name="_Toc126745643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an updated integrated project schedule on a weekly basis.</w:t>
      </w:r>
      <w:bookmarkEnd w:id="455"/>
      <w:bookmarkEnd w:id="456"/>
    </w:p>
    <w:p w14:paraId="771B571C" w14:textId="6D2BAB28" w:rsidR="6F3603AE" w:rsidRDefault="6F3603AE" w:rsidP="6343DD25">
      <w:pPr>
        <w:rPr>
          <w:i/>
          <w:iCs/>
          <w:color w:val="4472C4" w:themeColor="accent1"/>
        </w:rPr>
      </w:pPr>
    </w:p>
    <w:p w14:paraId="403762CE" w14:textId="2CD6CFFA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57" w:name="_Toc1608058696"/>
      <w:bookmarkStart w:id="458" w:name="_Toc126745644"/>
      <w:r>
        <w:t>Offeror</w:t>
      </w:r>
      <w:r w:rsidR="6F3603AE">
        <w:t xml:space="preserve"> shall incorporate into plans and deliverables all relevant requirements and deadlines established by CMS.</w:t>
      </w:r>
      <w:bookmarkEnd w:id="457"/>
      <w:bookmarkEnd w:id="458"/>
    </w:p>
    <w:p w14:paraId="4D50EE11" w14:textId="5EEF8678" w:rsidR="6F3603AE" w:rsidRDefault="6F3603AE" w:rsidP="6F3603AE">
      <w:pPr>
        <w:rPr>
          <w:i/>
          <w:iCs/>
          <w:color w:val="4472C4" w:themeColor="accent1"/>
        </w:rPr>
      </w:pPr>
    </w:p>
    <w:p w14:paraId="4E594510" w14:textId="7AFA1ADD" w:rsidR="00D452BA" w:rsidRDefault="00D452BA" w:rsidP="00D452BA">
      <w:pPr>
        <w:pStyle w:val="Heading2"/>
      </w:pPr>
      <w:bookmarkStart w:id="459" w:name="_Toc1252630298"/>
      <w:bookmarkStart w:id="460" w:name="_Toc126745645"/>
      <w:r>
        <w:t>Training</w:t>
      </w:r>
      <w:bookmarkEnd w:id="459"/>
      <w:bookmarkEnd w:id="460"/>
    </w:p>
    <w:p w14:paraId="1DB53E71" w14:textId="77777777" w:rsidR="00D452BA" w:rsidRPr="00D452BA" w:rsidRDefault="00D452BA" w:rsidP="00D452BA">
      <w:pPr>
        <w:rPr>
          <w:i/>
          <w:iCs/>
        </w:rPr>
      </w:pPr>
      <w:r w:rsidRPr="00D452BA">
        <w:rPr>
          <w:i/>
          <w:iCs/>
        </w:rPr>
        <w:t>&lt; Provide Offeror description and approach for ‘Training’ requirements &gt;</w:t>
      </w:r>
    </w:p>
    <w:p w14:paraId="07D8B81E" w14:textId="201C0F52" w:rsidR="00797EF5" w:rsidRDefault="00797EF5" w:rsidP="6343DD25"/>
    <w:p w14:paraId="12AF596F" w14:textId="2B86019C" w:rsidR="00612267" w:rsidRPr="00B842EC" w:rsidRDefault="6F3603AE" w:rsidP="06BCD622">
      <w:pPr>
        <w:pStyle w:val="Heading3"/>
        <w:rPr>
          <w:b/>
          <w:color w:val="4472C4" w:themeColor="accent1"/>
        </w:rPr>
      </w:pPr>
      <w:bookmarkStart w:id="461" w:name="_Toc595772842"/>
      <w:bookmarkEnd w:id="5"/>
      <w:bookmarkEnd w:id="6"/>
      <w:bookmarkEnd w:id="7"/>
      <w:r>
        <w:t xml:space="preserve"> </w:t>
      </w:r>
      <w:bookmarkStart w:id="462" w:name="_Toc126745646"/>
      <w:r w:rsidR="663F0499">
        <w:t>Offeror</w:t>
      </w:r>
      <w:r>
        <w:t xml:space="preserve"> shall provide to the </w:t>
      </w:r>
      <w:r w:rsidR="003C68B6">
        <w:t>State</w:t>
      </w:r>
      <w:r>
        <w:t xml:space="preserve"> a Training Plan deliverable.</w:t>
      </w:r>
      <w:bookmarkEnd w:id="461"/>
      <w:bookmarkEnd w:id="462"/>
    </w:p>
    <w:p w14:paraId="71C65FE3" w14:textId="60E5E8D9" w:rsidR="00612267" w:rsidRDefault="00612267" w:rsidP="6343DD25">
      <w:pPr>
        <w:rPr>
          <w:i/>
          <w:iCs/>
          <w:color w:val="4472C4" w:themeColor="accent1"/>
        </w:rPr>
      </w:pPr>
    </w:p>
    <w:p w14:paraId="1484869A" w14:textId="0BDD903B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63" w:name="_Toc1937646816"/>
      <w:bookmarkStart w:id="464" w:name="_Toc126745647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training materials tailored to the specific training needs of individual user groups.</w:t>
      </w:r>
      <w:bookmarkEnd w:id="464"/>
      <w:r w:rsidR="6F3603AE">
        <w:t xml:space="preserve">  </w:t>
      </w:r>
      <w:bookmarkEnd w:id="463"/>
    </w:p>
    <w:p w14:paraId="3320875D" w14:textId="0A979F70" w:rsidR="6F3603AE" w:rsidRDefault="6F3603AE" w:rsidP="6343DD25">
      <w:pPr>
        <w:rPr>
          <w:rFonts w:cs="Calibri"/>
          <w:i/>
          <w:iCs/>
        </w:rPr>
      </w:pPr>
    </w:p>
    <w:p w14:paraId="2D4E5BEC" w14:textId="0B937C35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65" w:name="_Toc167227992"/>
      <w:bookmarkStart w:id="466" w:name="_Toc126745648"/>
      <w:r>
        <w:t>Offeror</w:t>
      </w:r>
      <w:r w:rsidR="6F3603AE">
        <w:t xml:space="preserve"> shall deliver and facilitate live training sessions that are specific to individual user groups.</w:t>
      </w:r>
      <w:bookmarkEnd w:id="466"/>
      <w:r w:rsidR="6F3603AE">
        <w:t xml:space="preserve"> </w:t>
      </w:r>
      <w:bookmarkEnd w:id="465"/>
    </w:p>
    <w:p w14:paraId="2930FC10" w14:textId="1CD1068E" w:rsidR="6F3603AE" w:rsidRDefault="6F3603AE" w:rsidP="6343DD25">
      <w:pPr>
        <w:rPr>
          <w:rFonts w:cs="Calibri"/>
          <w:i/>
          <w:iCs/>
        </w:rPr>
      </w:pPr>
    </w:p>
    <w:p w14:paraId="20F05C6B" w14:textId="476ECCBA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67" w:name="_Toc153549251"/>
      <w:bookmarkStart w:id="468" w:name="_Toc126745649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for use at </w:t>
      </w:r>
      <w:r w:rsidR="003C68B6">
        <w:t>State</w:t>
      </w:r>
      <w:r w:rsidR="6F3603AE">
        <w:t>'s discretion recordings of all training sessions delivered to user groups designated in these requirements.</w:t>
      </w:r>
      <w:bookmarkEnd w:id="467"/>
      <w:bookmarkEnd w:id="468"/>
    </w:p>
    <w:p w14:paraId="3F585048" w14:textId="24BCA319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24B41AE5" w14:textId="22B38DF1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69" w:name="_Toc463894256"/>
      <w:bookmarkStart w:id="470" w:name="_Toc126745650"/>
      <w:r>
        <w:t>Offeror</w:t>
      </w:r>
      <w:r w:rsidR="6F3603AE">
        <w:t xml:space="preserve"> shall provide the </w:t>
      </w:r>
      <w:r w:rsidR="003C68B6">
        <w:t>State</w:t>
      </w:r>
      <w:r w:rsidR="6F3603AE">
        <w:t xml:space="preserve"> with on-demand access to all training materials associated with the solution.</w:t>
      </w:r>
      <w:bookmarkEnd w:id="469"/>
      <w:bookmarkEnd w:id="470"/>
    </w:p>
    <w:p w14:paraId="1D376826" w14:textId="49315D10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BDB3C95" w14:textId="7EB38C78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71" w:name="_Toc860979867"/>
      <w:bookmarkStart w:id="472" w:name="_Toc126745651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updated training materials that incorporate system changes, operational changes, and other changes prior to the implementation of enhancements and changes.</w:t>
      </w:r>
      <w:bookmarkEnd w:id="472"/>
      <w:r w:rsidR="6F3603AE">
        <w:t xml:space="preserve">  </w:t>
      </w:r>
      <w:bookmarkEnd w:id="471"/>
    </w:p>
    <w:p w14:paraId="56C89CC6" w14:textId="10AD5119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EA7957B" w14:textId="23DBA903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73" w:name="_Toc818538817"/>
      <w:bookmarkStart w:id="474" w:name="_Toc126745652"/>
      <w:r>
        <w:lastRenderedPageBreak/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formal Training Report on a recurring basis throughout end user training activities.</w:t>
      </w:r>
      <w:bookmarkEnd w:id="473"/>
      <w:bookmarkEnd w:id="474"/>
    </w:p>
    <w:p w14:paraId="3F9D0960" w14:textId="3688F434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65FFD18D" w14:textId="023F1CB7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75" w:name="_Toc1344949461"/>
      <w:bookmarkStart w:id="476" w:name="_Toc126745653"/>
      <w:r>
        <w:t>Offeror</w:t>
      </w:r>
      <w:r w:rsidR="6F3603AE">
        <w:t xml:space="preserve"> shall provide to the </w:t>
      </w:r>
      <w:r w:rsidR="003C68B6">
        <w:t>State</w:t>
      </w:r>
      <w:r w:rsidR="6F3603AE">
        <w:t xml:space="preserve"> a formal Training Report on an annual basis for the duration of the contract.</w:t>
      </w:r>
      <w:bookmarkEnd w:id="475"/>
      <w:bookmarkEnd w:id="476"/>
    </w:p>
    <w:p w14:paraId="7284AF4A" w14:textId="51B773DC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08256253" w14:textId="1062C4F6" w:rsidR="6F3603AE" w:rsidRPr="00B842EC" w:rsidRDefault="663F0499" w:rsidP="06BCD622">
      <w:pPr>
        <w:pStyle w:val="Heading3"/>
        <w:rPr>
          <w:b/>
          <w:color w:val="4472C4" w:themeColor="accent1"/>
        </w:rPr>
      </w:pPr>
      <w:bookmarkStart w:id="477" w:name="_Toc1412467587"/>
      <w:bookmarkStart w:id="478" w:name="_Toc126745654"/>
      <w:r>
        <w:t>Offeror</w:t>
      </w:r>
      <w:r w:rsidR="6F3603AE">
        <w:t xml:space="preserve"> consumer-facing staff shall annually complete training in providing support to consumers with disabilities, in accordance with Section 508 of the Rehabilitation Act.</w:t>
      </w:r>
      <w:bookmarkEnd w:id="477"/>
      <w:bookmarkEnd w:id="478"/>
    </w:p>
    <w:p w14:paraId="49A2C740" w14:textId="392F2970" w:rsidR="6F3603AE" w:rsidRDefault="6F3603AE" w:rsidP="6343DD25">
      <w:pPr>
        <w:rPr>
          <w:rFonts w:cs="Calibri"/>
          <w:i/>
          <w:iCs/>
          <w:color w:val="4472C4" w:themeColor="accent1"/>
        </w:rPr>
      </w:pPr>
    </w:p>
    <w:p w14:paraId="4D38DFA1" w14:textId="4210EE7F" w:rsidR="6F3603AE" w:rsidRDefault="6F3603AE" w:rsidP="6F3603AE">
      <w:pPr>
        <w:rPr>
          <w:rFonts w:cs="Calibri"/>
          <w:i/>
          <w:iCs/>
          <w:color w:val="4472C4" w:themeColor="accent1"/>
        </w:rPr>
      </w:pPr>
    </w:p>
    <w:p w14:paraId="1558115A" w14:textId="7D001B1A" w:rsidR="6F3603AE" w:rsidRDefault="6F3603AE" w:rsidP="6F3603AE">
      <w:pPr>
        <w:rPr>
          <w:rFonts w:cs="Calibri"/>
          <w:i/>
          <w:iCs/>
          <w:color w:val="4472C4" w:themeColor="accent1"/>
        </w:rPr>
      </w:pPr>
    </w:p>
    <w:p w14:paraId="7C6BC0B5" w14:textId="7B2DDF15" w:rsidR="6F3603AE" w:rsidRDefault="6F3603AE" w:rsidP="6F3603AE">
      <w:pPr>
        <w:rPr>
          <w:i/>
          <w:iCs/>
          <w:color w:val="4472C4" w:themeColor="accent1"/>
        </w:rPr>
      </w:pPr>
    </w:p>
    <w:p w14:paraId="022DF216" w14:textId="77777777" w:rsidR="00612267" w:rsidRPr="004403AD" w:rsidRDefault="00612267" w:rsidP="003749E3"/>
    <w:sectPr w:rsidR="00612267" w:rsidRPr="004403AD" w:rsidSect="002C1A8B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52" w:right="1008" w:bottom="1152" w:left="1152" w:header="720" w:footer="8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5636E" w14:textId="77777777" w:rsidR="005677E2" w:rsidRDefault="005677E2">
      <w:r>
        <w:separator/>
      </w:r>
    </w:p>
  </w:endnote>
  <w:endnote w:type="continuationSeparator" w:id="0">
    <w:p w14:paraId="6E489F6B" w14:textId="77777777" w:rsidR="005677E2" w:rsidRDefault="005677E2">
      <w:r>
        <w:continuationSeparator/>
      </w:r>
    </w:p>
  </w:endnote>
  <w:endnote w:type="continuationNotice" w:id="1">
    <w:p w14:paraId="15EA2E3A" w14:textId="77777777" w:rsidR="005677E2" w:rsidRDefault="00567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3759C" w14:textId="05EF507B" w:rsidR="00C30586" w:rsidRPr="002C1A8B" w:rsidRDefault="002C1A8B" w:rsidP="002C1A8B">
    <w:pPr>
      <w:pStyle w:val="Footer"/>
      <w:pBdr>
        <w:top w:val="single" w:sz="4" w:space="1" w:color="A6A6A6" w:themeColor="background1" w:themeShade="A6"/>
      </w:pBdr>
      <w:tabs>
        <w:tab w:val="clear" w:pos="4680"/>
        <w:tab w:val="clear" w:pos="9360"/>
        <w:tab w:val="right" w:pos="10080"/>
      </w:tabs>
      <w:jc w:val="center"/>
      <w:rPr>
        <w:color w:val="777777"/>
        <w:sz w:val="18"/>
        <w:szCs w:val="18"/>
      </w:rPr>
    </w:pPr>
    <w:r w:rsidRPr="002C1A8B">
      <w:rPr>
        <w:color w:val="777777"/>
        <w:sz w:val="18"/>
        <w:szCs w:val="18"/>
      </w:rPr>
      <w:t xml:space="preserve">Page </w:t>
    </w:r>
    <w:r w:rsidRPr="002C1A8B">
      <w:rPr>
        <w:color w:val="777777"/>
        <w:sz w:val="18"/>
        <w:szCs w:val="18"/>
        <w:shd w:val="clear" w:color="auto" w:fill="E6E6E6"/>
      </w:rPr>
      <w:fldChar w:fldCharType="begin"/>
    </w:r>
    <w:r w:rsidRPr="002C1A8B">
      <w:rPr>
        <w:color w:val="777777"/>
        <w:sz w:val="18"/>
        <w:szCs w:val="18"/>
      </w:rPr>
      <w:instrText xml:space="preserve"> PAGE  \* Arabic  \* MERGEFORMAT </w:instrText>
    </w:r>
    <w:r w:rsidRPr="002C1A8B">
      <w:rPr>
        <w:color w:val="777777"/>
        <w:sz w:val="18"/>
        <w:szCs w:val="18"/>
        <w:shd w:val="clear" w:color="auto" w:fill="E6E6E6"/>
      </w:rPr>
      <w:fldChar w:fldCharType="separate"/>
    </w:r>
    <w:r w:rsidRPr="002C1A8B">
      <w:rPr>
        <w:noProof/>
        <w:color w:val="777777"/>
        <w:sz w:val="18"/>
        <w:szCs w:val="18"/>
      </w:rPr>
      <w:t>1</w:t>
    </w:r>
    <w:r w:rsidRPr="002C1A8B">
      <w:rPr>
        <w:color w:val="777777"/>
        <w:sz w:val="18"/>
        <w:szCs w:val="18"/>
        <w:shd w:val="clear" w:color="auto" w:fill="E6E6E6"/>
      </w:rPr>
      <w:fldChar w:fldCharType="end"/>
    </w:r>
    <w:r w:rsidRPr="002C1A8B">
      <w:rPr>
        <w:color w:val="777777"/>
        <w:sz w:val="18"/>
        <w:szCs w:val="18"/>
      </w:rPr>
      <w:t xml:space="preserve"> of </w:t>
    </w:r>
    <w:r w:rsidRPr="002C1A8B">
      <w:rPr>
        <w:color w:val="777777"/>
        <w:sz w:val="18"/>
        <w:szCs w:val="18"/>
        <w:shd w:val="clear" w:color="auto" w:fill="E6E6E6"/>
      </w:rPr>
      <w:fldChar w:fldCharType="begin"/>
    </w:r>
    <w:r w:rsidRPr="002C1A8B">
      <w:rPr>
        <w:color w:val="777777"/>
        <w:sz w:val="18"/>
        <w:szCs w:val="18"/>
      </w:rPr>
      <w:instrText xml:space="preserve"> NUMPAGES  \* Arabic  \* MERGEFORMAT </w:instrText>
    </w:r>
    <w:r w:rsidRPr="002C1A8B">
      <w:rPr>
        <w:color w:val="777777"/>
        <w:sz w:val="18"/>
        <w:szCs w:val="18"/>
        <w:shd w:val="clear" w:color="auto" w:fill="E6E6E6"/>
      </w:rPr>
      <w:fldChar w:fldCharType="separate"/>
    </w:r>
    <w:r w:rsidRPr="002C1A8B">
      <w:rPr>
        <w:noProof/>
        <w:color w:val="777777"/>
        <w:sz w:val="18"/>
        <w:szCs w:val="18"/>
      </w:rPr>
      <w:t>2</w:t>
    </w:r>
    <w:r w:rsidRPr="002C1A8B">
      <w:rPr>
        <w:color w:val="777777"/>
        <w:sz w:val="18"/>
        <w:szCs w:val="18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43BA9" w14:textId="7BDA6F5E" w:rsidR="00612267" w:rsidRPr="00FB24E3" w:rsidRDefault="00612267" w:rsidP="00FB24E3">
    <w:pPr>
      <w:pStyle w:val="Footer"/>
      <w:pBdr>
        <w:top w:val="single" w:sz="4" w:space="1" w:color="BFBFBF"/>
      </w:pBdr>
      <w:tabs>
        <w:tab w:val="clear" w:pos="9360"/>
      </w:tabs>
      <w:ind w:right="-54"/>
      <w:jc w:val="center"/>
      <w:rPr>
        <w:color w:val="808080"/>
        <w:sz w:val="12"/>
        <w:szCs w:val="12"/>
      </w:rPr>
    </w:pPr>
  </w:p>
  <w:p w14:paraId="5A925B9A" w14:textId="77777777" w:rsidR="00612267" w:rsidRDefault="00612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4F632" w14:textId="77777777" w:rsidR="005677E2" w:rsidRDefault="005677E2">
      <w:r>
        <w:separator/>
      </w:r>
    </w:p>
  </w:footnote>
  <w:footnote w:type="continuationSeparator" w:id="0">
    <w:p w14:paraId="3D0D2BE0" w14:textId="77777777" w:rsidR="005677E2" w:rsidRDefault="005677E2">
      <w:r>
        <w:continuationSeparator/>
      </w:r>
    </w:p>
  </w:footnote>
  <w:footnote w:type="continuationNotice" w:id="1">
    <w:p w14:paraId="1BBBB3B9" w14:textId="77777777" w:rsidR="005677E2" w:rsidRDefault="00567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B18E9" w14:textId="556A25BA" w:rsidR="00C30586" w:rsidRPr="00C30586" w:rsidRDefault="00C30586" w:rsidP="00C30586">
    <w:pPr>
      <w:pStyle w:val="Header"/>
      <w:pBdr>
        <w:bottom w:val="single" w:sz="4" w:space="1" w:color="BFBFBF"/>
      </w:pBdr>
      <w:tabs>
        <w:tab w:val="clear" w:pos="9360"/>
        <w:tab w:val="right" w:pos="9900"/>
      </w:tabs>
      <w:rPr>
        <w:color w:val="777777"/>
        <w:sz w:val="20"/>
        <w:szCs w:val="20"/>
      </w:rPr>
    </w:pPr>
    <w:r w:rsidRPr="00D1450C">
      <w:rPr>
        <w:color w:val="777777"/>
        <w:sz w:val="20"/>
        <w:szCs w:val="20"/>
      </w:rPr>
      <w:t xml:space="preserve">RFP </w:t>
    </w:r>
    <w:r w:rsidR="001316F3" w:rsidRPr="001316F3">
      <w:rPr>
        <w:color w:val="777777"/>
        <w:sz w:val="20"/>
        <w:szCs w:val="20"/>
      </w:rPr>
      <w:t>&lt;&lt;####&gt;&gt; – &lt;&lt;State&gt;&gt;</w:t>
    </w:r>
    <w:r>
      <w:rPr>
        <w:color w:val="777777"/>
        <w:sz w:val="20"/>
        <w:szCs w:val="20"/>
      </w:rPr>
      <w:t xml:space="preserve"> Health Benefit Exchange Solution</w:t>
    </w:r>
    <w:r w:rsidR="007720B3">
      <w:tab/>
    </w:r>
    <w:r>
      <w:rPr>
        <w:color w:val="777777"/>
        <w:sz w:val="20"/>
        <w:szCs w:val="20"/>
      </w:rPr>
      <w:t>Exhibit C: Solution Description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FBFCA" w14:textId="22DAC717" w:rsidR="00F47351" w:rsidRDefault="6343DD25" w:rsidP="6343DD25">
    <w:pPr>
      <w:tabs>
        <w:tab w:val="center" w:pos="4680"/>
        <w:tab w:val="right" w:pos="9900"/>
      </w:tabs>
    </w:pPr>
    <w:r w:rsidRPr="6343DD25">
      <w:rPr>
        <w:rFonts w:cs="Calibri"/>
        <w:color w:val="777777"/>
        <w:sz w:val="20"/>
        <w:szCs w:val="20"/>
      </w:rPr>
      <w:t>RFP XXXX: &lt;&lt;State Name&gt;&gt; Health Benefit Exchange Solution</w:t>
    </w:r>
    <w:r w:rsidR="00F47351">
      <w:tab/>
    </w:r>
    <w:r w:rsidR="00F47351">
      <w:tab/>
    </w:r>
    <w:r w:rsidRPr="6343DD25">
      <w:rPr>
        <w:rFonts w:cs="Calibri"/>
        <w:color w:val="777777"/>
        <w:sz w:val="20"/>
        <w:szCs w:val="20"/>
      </w:rPr>
      <w:t>Exhibit C: Solution Description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AdnCEZ7k" int2:invalidationBookmarkName="" int2:hashCode="dmLaFmtJ6OeA1b" int2:id="M7nnK3p0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B70D2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E6567"/>
    <w:multiLevelType w:val="multilevel"/>
    <w:tmpl w:val="0FA8E70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A415"/>
    <w:multiLevelType w:val="multilevel"/>
    <w:tmpl w:val="852661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576" w:hanging="360"/>
      </w:pPr>
    </w:lvl>
    <w:lvl w:ilvl="2">
      <w:start w:val="4"/>
      <w:numFmt w:val="decimal"/>
      <w:lvlText w:val="%3.%2.%3"/>
      <w:lvlJc w:val="left"/>
      <w:pPr>
        <w:ind w:left="720" w:hanging="180"/>
      </w:pPr>
    </w:lvl>
    <w:lvl w:ilvl="3">
      <w:start w:val="1"/>
      <w:numFmt w:val="decimal"/>
      <w:lvlText w:val="%4."/>
      <w:lvlJc w:val="left"/>
      <w:pPr>
        <w:ind w:left="864" w:hanging="360"/>
      </w:pPr>
    </w:lvl>
    <w:lvl w:ilvl="4">
      <w:start w:val="1"/>
      <w:numFmt w:val="lowerLetter"/>
      <w:lvlText w:val="%5."/>
      <w:lvlJc w:val="left"/>
      <w:pPr>
        <w:ind w:left="1008" w:hanging="360"/>
      </w:pPr>
    </w:lvl>
    <w:lvl w:ilvl="5">
      <w:start w:val="1"/>
      <w:numFmt w:val="lowerRoman"/>
      <w:lvlText w:val="%6."/>
      <w:lvlJc w:val="right"/>
      <w:pPr>
        <w:ind w:left="1152" w:hanging="180"/>
      </w:pPr>
    </w:lvl>
    <w:lvl w:ilvl="6">
      <w:start w:val="1"/>
      <w:numFmt w:val="decimal"/>
      <w:lvlText w:val="%7."/>
      <w:lvlJc w:val="left"/>
      <w:pPr>
        <w:ind w:left="1296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1584" w:hanging="180"/>
      </w:pPr>
    </w:lvl>
  </w:abstractNum>
  <w:abstractNum w:abstractNumId="3" w15:restartNumberingAfterBreak="0">
    <w:nsid w:val="1BA55D19"/>
    <w:multiLevelType w:val="multilevel"/>
    <w:tmpl w:val="D3342EB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54266"/>
    <w:multiLevelType w:val="hybridMultilevel"/>
    <w:tmpl w:val="01C65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C580A"/>
    <w:multiLevelType w:val="hybridMultilevel"/>
    <w:tmpl w:val="03CAA53C"/>
    <w:lvl w:ilvl="0" w:tplc="60A04098">
      <w:start w:val="1"/>
      <w:numFmt w:val="decimal"/>
      <w:lvlText w:val="%1."/>
      <w:lvlJc w:val="left"/>
      <w:pPr>
        <w:ind w:left="720" w:hanging="360"/>
      </w:pPr>
    </w:lvl>
    <w:lvl w:ilvl="1" w:tplc="77462BAE">
      <w:start w:val="1"/>
      <w:numFmt w:val="lowerLetter"/>
      <w:lvlText w:val="%2."/>
      <w:lvlJc w:val="left"/>
      <w:pPr>
        <w:ind w:left="1440" w:hanging="360"/>
      </w:pPr>
    </w:lvl>
    <w:lvl w:ilvl="2" w:tplc="392C9A5E">
      <w:start w:val="1"/>
      <w:numFmt w:val="lowerRoman"/>
      <w:lvlText w:val="%3."/>
      <w:lvlJc w:val="right"/>
      <w:pPr>
        <w:ind w:left="2160" w:hanging="180"/>
      </w:pPr>
    </w:lvl>
    <w:lvl w:ilvl="3" w:tplc="8DD818DA">
      <w:start w:val="1"/>
      <w:numFmt w:val="decimal"/>
      <w:lvlText w:val="%4."/>
      <w:lvlJc w:val="left"/>
      <w:pPr>
        <w:ind w:left="2880" w:hanging="360"/>
      </w:pPr>
    </w:lvl>
    <w:lvl w:ilvl="4" w:tplc="AADE81EC">
      <w:start w:val="1"/>
      <w:numFmt w:val="lowerLetter"/>
      <w:lvlText w:val="%5."/>
      <w:lvlJc w:val="left"/>
      <w:pPr>
        <w:ind w:left="3600" w:hanging="360"/>
      </w:pPr>
    </w:lvl>
    <w:lvl w:ilvl="5" w:tplc="ADB0DAEC">
      <w:start w:val="1"/>
      <w:numFmt w:val="lowerRoman"/>
      <w:lvlText w:val="%6."/>
      <w:lvlJc w:val="right"/>
      <w:pPr>
        <w:ind w:left="4320" w:hanging="180"/>
      </w:pPr>
    </w:lvl>
    <w:lvl w:ilvl="6" w:tplc="4510C842">
      <w:start w:val="1"/>
      <w:numFmt w:val="decimal"/>
      <w:lvlText w:val="%7."/>
      <w:lvlJc w:val="left"/>
      <w:pPr>
        <w:ind w:left="5040" w:hanging="360"/>
      </w:pPr>
    </w:lvl>
    <w:lvl w:ilvl="7" w:tplc="1B66575A">
      <w:start w:val="1"/>
      <w:numFmt w:val="lowerLetter"/>
      <w:lvlText w:val="%8."/>
      <w:lvlJc w:val="left"/>
      <w:pPr>
        <w:ind w:left="5760" w:hanging="360"/>
      </w:pPr>
    </w:lvl>
    <w:lvl w:ilvl="8" w:tplc="ABE2931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968D4"/>
    <w:multiLevelType w:val="hybridMultilevel"/>
    <w:tmpl w:val="AC50F8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1BA9F"/>
    <w:multiLevelType w:val="hybridMultilevel"/>
    <w:tmpl w:val="764E099E"/>
    <w:lvl w:ilvl="0" w:tplc="43CA2D6C">
      <w:start w:val="1"/>
      <w:numFmt w:val="decimal"/>
      <w:lvlText w:val="%1."/>
      <w:lvlJc w:val="left"/>
      <w:pPr>
        <w:ind w:left="720" w:hanging="360"/>
      </w:pPr>
    </w:lvl>
    <w:lvl w:ilvl="1" w:tplc="F162E614">
      <w:start w:val="1"/>
      <w:numFmt w:val="lowerLetter"/>
      <w:lvlText w:val="%2."/>
      <w:lvlJc w:val="left"/>
      <w:pPr>
        <w:ind w:left="1440" w:hanging="360"/>
      </w:pPr>
    </w:lvl>
    <w:lvl w:ilvl="2" w:tplc="18D4DE92">
      <w:start w:val="1"/>
      <w:numFmt w:val="lowerRoman"/>
      <w:lvlText w:val="%3."/>
      <w:lvlJc w:val="right"/>
      <w:pPr>
        <w:ind w:left="2160" w:hanging="180"/>
      </w:pPr>
    </w:lvl>
    <w:lvl w:ilvl="3" w:tplc="2E200AFA">
      <w:start w:val="1"/>
      <w:numFmt w:val="decimal"/>
      <w:lvlText w:val="%4."/>
      <w:lvlJc w:val="left"/>
      <w:pPr>
        <w:ind w:left="2880" w:hanging="360"/>
      </w:pPr>
    </w:lvl>
    <w:lvl w:ilvl="4" w:tplc="9D46144E">
      <w:start w:val="1"/>
      <w:numFmt w:val="lowerLetter"/>
      <w:lvlText w:val="%5."/>
      <w:lvlJc w:val="left"/>
      <w:pPr>
        <w:ind w:left="3600" w:hanging="360"/>
      </w:pPr>
    </w:lvl>
    <w:lvl w:ilvl="5" w:tplc="647438FC">
      <w:start w:val="1"/>
      <w:numFmt w:val="lowerRoman"/>
      <w:lvlText w:val="%6."/>
      <w:lvlJc w:val="right"/>
      <w:pPr>
        <w:ind w:left="4320" w:hanging="180"/>
      </w:pPr>
    </w:lvl>
    <w:lvl w:ilvl="6" w:tplc="798ED394">
      <w:start w:val="1"/>
      <w:numFmt w:val="decimal"/>
      <w:lvlText w:val="%7."/>
      <w:lvlJc w:val="left"/>
      <w:pPr>
        <w:ind w:left="5040" w:hanging="360"/>
      </w:pPr>
    </w:lvl>
    <w:lvl w:ilvl="7" w:tplc="8B4C4CDC">
      <w:start w:val="1"/>
      <w:numFmt w:val="lowerLetter"/>
      <w:lvlText w:val="%8."/>
      <w:lvlJc w:val="left"/>
      <w:pPr>
        <w:ind w:left="5760" w:hanging="360"/>
      </w:pPr>
    </w:lvl>
    <w:lvl w:ilvl="8" w:tplc="245EB1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37079"/>
    <w:multiLevelType w:val="multilevel"/>
    <w:tmpl w:val="AE0ED62A"/>
    <w:lvl w:ilvl="0">
      <w:start w:val="1"/>
      <w:numFmt w:val="decimal"/>
      <w:pStyle w:val="Heading1"/>
      <w:lvlText w:val="%1.0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color w:val="000000" w:themeColor="text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3357A14"/>
    <w:multiLevelType w:val="hybridMultilevel"/>
    <w:tmpl w:val="65805242"/>
    <w:lvl w:ilvl="0" w:tplc="0F8A9158">
      <w:start w:val="1"/>
      <w:numFmt w:val="decimal"/>
      <w:lvlText w:val="%1."/>
      <w:lvlJc w:val="left"/>
      <w:pPr>
        <w:ind w:left="360" w:hanging="360"/>
      </w:pPr>
    </w:lvl>
    <w:lvl w:ilvl="1" w:tplc="5D62D422">
      <w:start w:val="1"/>
      <w:numFmt w:val="lowerLetter"/>
      <w:lvlText w:val="%2."/>
      <w:lvlJc w:val="left"/>
      <w:pPr>
        <w:ind w:left="576" w:hanging="360"/>
      </w:pPr>
    </w:lvl>
    <w:lvl w:ilvl="2" w:tplc="B0AEAC58">
      <w:start w:val="1"/>
      <w:numFmt w:val="lowerRoman"/>
      <w:lvlText w:val="%3."/>
      <w:lvlJc w:val="right"/>
      <w:pPr>
        <w:ind w:left="720" w:hanging="180"/>
      </w:pPr>
    </w:lvl>
    <w:lvl w:ilvl="3" w:tplc="623ADB4C">
      <w:start w:val="1"/>
      <w:numFmt w:val="decimal"/>
      <w:lvlText w:val="%4."/>
      <w:lvlJc w:val="left"/>
      <w:pPr>
        <w:ind w:left="864" w:hanging="360"/>
      </w:pPr>
    </w:lvl>
    <w:lvl w:ilvl="4" w:tplc="7424EBFA">
      <w:start w:val="1"/>
      <w:numFmt w:val="lowerLetter"/>
      <w:lvlText w:val="%5."/>
      <w:lvlJc w:val="left"/>
      <w:pPr>
        <w:ind w:left="1008" w:hanging="360"/>
      </w:pPr>
    </w:lvl>
    <w:lvl w:ilvl="5" w:tplc="7EA276C0">
      <w:start w:val="1"/>
      <w:numFmt w:val="lowerRoman"/>
      <w:lvlText w:val="%6."/>
      <w:lvlJc w:val="right"/>
      <w:pPr>
        <w:ind w:left="1152" w:hanging="180"/>
      </w:pPr>
    </w:lvl>
    <w:lvl w:ilvl="6" w:tplc="15FE2D42">
      <w:start w:val="1"/>
      <w:numFmt w:val="decimal"/>
      <w:lvlText w:val="%7."/>
      <w:lvlJc w:val="left"/>
      <w:pPr>
        <w:ind w:left="1296" w:hanging="360"/>
      </w:pPr>
    </w:lvl>
    <w:lvl w:ilvl="7" w:tplc="BC3E4E2E">
      <w:start w:val="1"/>
      <w:numFmt w:val="lowerLetter"/>
      <w:lvlText w:val="%8."/>
      <w:lvlJc w:val="left"/>
      <w:pPr>
        <w:ind w:left="1440" w:hanging="360"/>
      </w:pPr>
    </w:lvl>
    <w:lvl w:ilvl="8" w:tplc="C74AE3B6">
      <w:start w:val="1"/>
      <w:numFmt w:val="lowerRoman"/>
      <w:lvlText w:val="%9."/>
      <w:lvlJc w:val="right"/>
      <w:pPr>
        <w:ind w:left="1584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3F"/>
    <w:rsid w:val="00004B5C"/>
    <w:rsid w:val="000267C1"/>
    <w:rsid w:val="000318C8"/>
    <w:rsid w:val="00034794"/>
    <w:rsid w:val="00036985"/>
    <w:rsid w:val="00075E24"/>
    <w:rsid w:val="00076E78"/>
    <w:rsid w:val="000856F1"/>
    <w:rsid w:val="00093BB7"/>
    <w:rsid w:val="000B058D"/>
    <w:rsid w:val="000B08D4"/>
    <w:rsid w:val="000B2E6A"/>
    <w:rsid w:val="000C0B11"/>
    <w:rsid w:val="000C2B23"/>
    <w:rsid w:val="000C3814"/>
    <w:rsid w:val="000C45BB"/>
    <w:rsid w:val="000C53F6"/>
    <w:rsid w:val="000D28DD"/>
    <w:rsid w:val="000E4F0D"/>
    <w:rsid w:val="000E638F"/>
    <w:rsid w:val="000E6C86"/>
    <w:rsid w:val="000F2F3F"/>
    <w:rsid w:val="000F47CE"/>
    <w:rsid w:val="0010000E"/>
    <w:rsid w:val="00106341"/>
    <w:rsid w:val="00121D64"/>
    <w:rsid w:val="001223CE"/>
    <w:rsid w:val="001232A3"/>
    <w:rsid w:val="00124C74"/>
    <w:rsid w:val="001316F3"/>
    <w:rsid w:val="0014685C"/>
    <w:rsid w:val="00151193"/>
    <w:rsid w:val="00152272"/>
    <w:rsid w:val="00154602"/>
    <w:rsid w:val="001622BF"/>
    <w:rsid w:val="0017514A"/>
    <w:rsid w:val="00180BB1"/>
    <w:rsid w:val="001943B6"/>
    <w:rsid w:val="00194D95"/>
    <w:rsid w:val="001A46B9"/>
    <w:rsid w:val="001B483A"/>
    <w:rsid w:val="001B77AB"/>
    <w:rsid w:val="001C0990"/>
    <w:rsid w:val="001C6758"/>
    <w:rsid w:val="001D094D"/>
    <w:rsid w:val="001D18EC"/>
    <w:rsid w:val="001E1D2B"/>
    <w:rsid w:val="002017D5"/>
    <w:rsid w:val="002215F8"/>
    <w:rsid w:val="00224FAF"/>
    <w:rsid w:val="00225A7E"/>
    <w:rsid w:val="00241A5B"/>
    <w:rsid w:val="00244EE9"/>
    <w:rsid w:val="00255A49"/>
    <w:rsid w:val="00256DB3"/>
    <w:rsid w:val="00260D57"/>
    <w:rsid w:val="00265EC8"/>
    <w:rsid w:val="00275839"/>
    <w:rsid w:val="002855A9"/>
    <w:rsid w:val="00287BD2"/>
    <w:rsid w:val="00292722"/>
    <w:rsid w:val="00296BCE"/>
    <w:rsid w:val="002B16D4"/>
    <w:rsid w:val="002B29E3"/>
    <w:rsid w:val="002C1A8B"/>
    <w:rsid w:val="002C3F51"/>
    <w:rsid w:val="002D7FEA"/>
    <w:rsid w:val="002E7D96"/>
    <w:rsid w:val="002F0419"/>
    <w:rsid w:val="002F7680"/>
    <w:rsid w:val="002F7B3F"/>
    <w:rsid w:val="003067A5"/>
    <w:rsid w:val="00307426"/>
    <w:rsid w:val="003110E3"/>
    <w:rsid w:val="00314B58"/>
    <w:rsid w:val="00342F2F"/>
    <w:rsid w:val="00361E5C"/>
    <w:rsid w:val="00364D70"/>
    <w:rsid w:val="003749E3"/>
    <w:rsid w:val="00387FB5"/>
    <w:rsid w:val="003930AC"/>
    <w:rsid w:val="003B6162"/>
    <w:rsid w:val="003C68B6"/>
    <w:rsid w:val="003D0E6F"/>
    <w:rsid w:val="003E6158"/>
    <w:rsid w:val="00404605"/>
    <w:rsid w:val="00407D95"/>
    <w:rsid w:val="00436803"/>
    <w:rsid w:val="004403AD"/>
    <w:rsid w:val="00444318"/>
    <w:rsid w:val="00452A11"/>
    <w:rsid w:val="00470551"/>
    <w:rsid w:val="0048328A"/>
    <w:rsid w:val="004A1DC2"/>
    <w:rsid w:val="004A1DE5"/>
    <w:rsid w:val="004A30BF"/>
    <w:rsid w:val="004C7DFE"/>
    <w:rsid w:val="004D3120"/>
    <w:rsid w:val="004D579E"/>
    <w:rsid w:val="004F0E4D"/>
    <w:rsid w:val="004F1DB0"/>
    <w:rsid w:val="004F6B7C"/>
    <w:rsid w:val="00502BE2"/>
    <w:rsid w:val="00503F2F"/>
    <w:rsid w:val="00507EF6"/>
    <w:rsid w:val="0051066B"/>
    <w:rsid w:val="0051473A"/>
    <w:rsid w:val="00521073"/>
    <w:rsid w:val="005235F4"/>
    <w:rsid w:val="00523D92"/>
    <w:rsid w:val="00531ADC"/>
    <w:rsid w:val="00536DF0"/>
    <w:rsid w:val="00537A37"/>
    <w:rsid w:val="0054034D"/>
    <w:rsid w:val="00540964"/>
    <w:rsid w:val="005576BA"/>
    <w:rsid w:val="005675E5"/>
    <w:rsid w:val="005677E2"/>
    <w:rsid w:val="00583B73"/>
    <w:rsid w:val="0059083A"/>
    <w:rsid w:val="00595433"/>
    <w:rsid w:val="005A3120"/>
    <w:rsid w:val="005B62B5"/>
    <w:rsid w:val="005D088B"/>
    <w:rsid w:val="005D2528"/>
    <w:rsid w:val="005D3996"/>
    <w:rsid w:val="005D5E17"/>
    <w:rsid w:val="005D62EA"/>
    <w:rsid w:val="005E0EB6"/>
    <w:rsid w:val="005E20E4"/>
    <w:rsid w:val="005E2493"/>
    <w:rsid w:val="005E3D9F"/>
    <w:rsid w:val="005E742B"/>
    <w:rsid w:val="005F6019"/>
    <w:rsid w:val="005F7663"/>
    <w:rsid w:val="0060536F"/>
    <w:rsid w:val="00612267"/>
    <w:rsid w:val="00613218"/>
    <w:rsid w:val="0062087B"/>
    <w:rsid w:val="00625700"/>
    <w:rsid w:val="00631652"/>
    <w:rsid w:val="0063273B"/>
    <w:rsid w:val="00637D29"/>
    <w:rsid w:val="006430B4"/>
    <w:rsid w:val="0064798D"/>
    <w:rsid w:val="00650945"/>
    <w:rsid w:val="006569E2"/>
    <w:rsid w:val="00661147"/>
    <w:rsid w:val="00661DCC"/>
    <w:rsid w:val="0068299A"/>
    <w:rsid w:val="00685451"/>
    <w:rsid w:val="006A71B7"/>
    <w:rsid w:val="006B0650"/>
    <w:rsid w:val="006C5767"/>
    <w:rsid w:val="006D339D"/>
    <w:rsid w:val="006D389E"/>
    <w:rsid w:val="006D7670"/>
    <w:rsid w:val="006E0682"/>
    <w:rsid w:val="006E571E"/>
    <w:rsid w:val="006F4999"/>
    <w:rsid w:val="00700A3E"/>
    <w:rsid w:val="007063DA"/>
    <w:rsid w:val="00712FE3"/>
    <w:rsid w:val="00716239"/>
    <w:rsid w:val="00737C9F"/>
    <w:rsid w:val="00740559"/>
    <w:rsid w:val="00744D16"/>
    <w:rsid w:val="00752C5F"/>
    <w:rsid w:val="007639CC"/>
    <w:rsid w:val="007713FD"/>
    <w:rsid w:val="007720B3"/>
    <w:rsid w:val="00776B0C"/>
    <w:rsid w:val="00777309"/>
    <w:rsid w:val="00777EC2"/>
    <w:rsid w:val="00790019"/>
    <w:rsid w:val="00797EF5"/>
    <w:rsid w:val="007A2AA4"/>
    <w:rsid w:val="007A5D72"/>
    <w:rsid w:val="007B7980"/>
    <w:rsid w:val="007C2338"/>
    <w:rsid w:val="007C4009"/>
    <w:rsid w:val="007D2B89"/>
    <w:rsid w:val="007D5F51"/>
    <w:rsid w:val="007E66D9"/>
    <w:rsid w:val="007E6B67"/>
    <w:rsid w:val="0081248C"/>
    <w:rsid w:val="00813D2B"/>
    <w:rsid w:val="008140DD"/>
    <w:rsid w:val="008149C4"/>
    <w:rsid w:val="008173F1"/>
    <w:rsid w:val="008250FE"/>
    <w:rsid w:val="00827516"/>
    <w:rsid w:val="008535A8"/>
    <w:rsid w:val="0086176E"/>
    <w:rsid w:val="00881C3B"/>
    <w:rsid w:val="008872D8"/>
    <w:rsid w:val="0088748B"/>
    <w:rsid w:val="008959FF"/>
    <w:rsid w:val="008A136C"/>
    <w:rsid w:val="008A321C"/>
    <w:rsid w:val="008A62CE"/>
    <w:rsid w:val="008A79DC"/>
    <w:rsid w:val="008B27F5"/>
    <w:rsid w:val="008D103A"/>
    <w:rsid w:val="008D55D5"/>
    <w:rsid w:val="008E2A19"/>
    <w:rsid w:val="008E51C8"/>
    <w:rsid w:val="008F57BB"/>
    <w:rsid w:val="00910D75"/>
    <w:rsid w:val="0091169E"/>
    <w:rsid w:val="00916072"/>
    <w:rsid w:val="00917615"/>
    <w:rsid w:val="0092030C"/>
    <w:rsid w:val="00923440"/>
    <w:rsid w:val="0092639A"/>
    <w:rsid w:val="00933AD0"/>
    <w:rsid w:val="00937853"/>
    <w:rsid w:val="00953F8C"/>
    <w:rsid w:val="00957C4B"/>
    <w:rsid w:val="0096768C"/>
    <w:rsid w:val="00975807"/>
    <w:rsid w:val="00977FAB"/>
    <w:rsid w:val="0098011B"/>
    <w:rsid w:val="009804DA"/>
    <w:rsid w:val="00987534"/>
    <w:rsid w:val="009902BE"/>
    <w:rsid w:val="009A48E2"/>
    <w:rsid w:val="009A6B42"/>
    <w:rsid w:val="009B094C"/>
    <w:rsid w:val="009B0DD2"/>
    <w:rsid w:val="009D25CD"/>
    <w:rsid w:val="009E666A"/>
    <w:rsid w:val="00A0257F"/>
    <w:rsid w:val="00A07D6A"/>
    <w:rsid w:val="00A11866"/>
    <w:rsid w:val="00A24E2F"/>
    <w:rsid w:val="00A41240"/>
    <w:rsid w:val="00A505BF"/>
    <w:rsid w:val="00A61057"/>
    <w:rsid w:val="00A867DF"/>
    <w:rsid w:val="00A91960"/>
    <w:rsid w:val="00A926CE"/>
    <w:rsid w:val="00A949A2"/>
    <w:rsid w:val="00A96917"/>
    <w:rsid w:val="00AA09F0"/>
    <w:rsid w:val="00AB1F98"/>
    <w:rsid w:val="00AB718E"/>
    <w:rsid w:val="00AD5904"/>
    <w:rsid w:val="00AE28D9"/>
    <w:rsid w:val="00AE308F"/>
    <w:rsid w:val="00AF019A"/>
    <w:rsid w:val="00AF4B7E"/>
    <w:rsid w:val="00AF52E0"/>
    <w:rsid w:val="00B0467B"/>
    <w:rsid w:val="00B05F39"/>
    <w:rsid w:val="00B118DC"/>
    <w:rsid w:val="00B11B1F"/>
    <w:rsid w:val="00B35021"/>
    <w:rsid w:val="00B374B0"/>
    <w:rsid w:val="00B37854"/>
    <w:rsid w:val="00B402ED"/>
    <w:rsid w:val="00B60CD2"/>
    <w:rsid w:val="00B62CC7"/>
    <w:rsid w:val="00B73E54"/>
    <w:rsid w:val="00B76320"/>
    <w:rsid w:val="00B842EC"/>
    <w:rsid w:val="00B97E35"/>
    <w:rsid w:val="00B97FA4"/>
    <w:rsid w:val="00BA6A1E"/>
    <w:rsid w:val="00BB0103"/>
    <w:rsid w:val="00BB2FCA"/>
    <w:rsid w:val="00BB326F"/>
    <w:rsid w:val="00BC6D75"/>
    <w:rsid w:val="00BD05F6"/>
    <w:rsid w:val="00BD10CC"/>
    <w:rsid w:val="00BD23B9"/>
    <w:rsid w:val="00BD5D62"/>
    <w:rsid w:val="00BD64AF"/>
    <w:rsid w:val="00BD7B5C"/>
    <w:rsid w:val="00BE41F6"/>
    <w:rsid w:val="00BE5283"/>
    <w:rsid w:val="00BF6EDB"/>
    <w:rsid w:val="00C04694"/>
    <w:rsid w:val="00C06411"/>
    <w:rsid w:val="00C233D2"/>
    <w:rsid w:val="00C236B1"/>
    <w:rsid w:val="00C25C31"/>
    <w:rsid w:val="00C272DE"/>
    <w:rsid w:val="00C27B3F"/>
    <w:rsid w:val="00C30586"/>
    <w:rsid w:val="00C3110F"/>
    <w:rsid w:val="00C3282A"/>
    <w:rsid w:val="00C374F9"/>
    <w:rsid w:val="00C40689"/>
    <w:rsid w:val="00C46BDF"/>
    <w:rsid w:val="00C62A28"/>
    <w:rsid w:val="00C66EDE"/>
    <w:rsid w:val="00C677D9"/>
    <w:rsid w:val="00C7004C"/>
    <w:rsid w:val="00C82AEB"/>
    <w:rsid w:val="00C84998"/>
    <w:rsid w:val="00C87B32"/>
    <w:rsid w:val="00CA00F0"/>
    <w:rsid w:val="00CB6F50"/>
    <w:rsid w:val="00CC0907"/>
    <w:rsid w:val="00CC1C07"/>
    <w:rsid w:val="00CD2ED7"/>
    <w:rsid w:val="00CD53C7"/>
    <w:rsid w:val="00CD6699"/>
    <w:rsid w:val="00CD686D"/>
    <w:rsid w:val="00D0173F"/>
    <w:rsid w:val="00D042CD"/>
    <w:rsid w:val="00D0588C"/>
    <w:rsid w:val="00D1450C"/>
    <w:rsid w:val="00D166FA"/>
    <w:rsid w:val="00D17005"/>
    <w:rsid w:val="00D372FD"/>
    <w:rsid w:val="00D43B9B"/>
    <w:rsid w:val="00D452BA"/>
    <w:rsid w:val="00D46622"/>
    <w:rsid w:val="00D47061"/>
    <w:rsid w:val="00D5491F"/>
    <w:rsid w:val="00D551C2"/>
    <w:rsid w:val="00D74C81"/>
    <w:rsid w:val="00D82BA9"/>
    <w:rsid w:val="00DA55A7"/>
    <w:rsid w:val="00DB5217"/>
    <w:rsid w:val="00DB6A1F"/>
    <w:rsid w:val="00DD411E"/>
    <w:rsid w:val="00DD5A47"/>
    <w:rsid w:val="00DD6890"/>
    <w:rsid w:val="00DE29ED"/>
    <w:rsid w:val="00DE2F03"/>
    <w:rsid w:val="00DF64DF"/>
    <w:rsid w:val="00E0583D"/>
    <w:rsid w:val="00E067FC"/>
    <w:rsid w:val="00E10EE1"/>
    <w:rsid w:val="00E258A2"/>
    <w:rsid w:val="00E279A8"/>
    <w:rsid w:val="00E428A7"/>
    <w:rsid w:val="00E45F2D"/>
    <w:rsid w:val="00E52AA7"/>
    <w:rsid w:val="00E614F9"/>
    <w:rsid w:val="00E6201F"/>
    <w:rsid w:val="00E63DED"/>
    <w:rsid w:val="00E668BF"/>
    <w:rsid w:val="00E669A0"/>
    <w:rsid w:val="00E949D1"/>
    <w:rsid w:val="00E95390"/>
    <w:rsid w:val="00EA2EB2"/>
    <w:rsid w:val="00EA4E5A"/>
    <w:rsid w:val="00EB356B"/>
    <w:rsid w:val="00EC169C"/>
    <w:rsid w:val="00EC5AFC"/>
    <w:rsid w:val="00EC5EF5"/>
    <w:rsid w:val="00ED4699"/>
    <w:rsid w:val="00EE58B4"/>
    <w:rsid w:val="00EF5E9F"/>
    <w:rsid w:val="00F00EDF"/>
    <w:rsid w:val="00F05393"/>
    <w:rsid w:val="00F06BD8"/>
    <w:rsid w:val="00F10129"/>
    <w:rsid w:val="00F13BC6"/>
    <w:rsid w:val="00F154C9"/>
    <w:rsid w:val="00F21649"/>
    <w:rsid w:val="00F23F9F"/>
    <w:rsid w:val="00F31C61"/>
    <w:rsid w:val="00F44058"/>
    <w:rsid w:val="00F47351"/>
    <w:rsid w:val="00F5160F"/>
    <w:rsid w:val="00F65AEE"/>
    <w:rsid w:val="00F73B7F"/>
    <w:rsid w:val="00F7626C"/>
    <w:rsid w:val="00F904FC"/>
    <w:rsid w:val="00F9219C"/>
    <w:rsid w:val="00FB24E3"/>
    <w:rsid w:val="00FB5978"/>
    <w:rsid w:val="00FC24E7"/>
    <w:rsid w:val="00FD0D74"/>
    <w:rsid w:val="00FD3464"/>
    <w:rsid w:val="00FE0823"/>
    <w:rsid w:val="00FE6860"/>
    <w:rsid w:val="00FF12D1"/>
    <w:rsid w:val="00FF4AB3"/>
    <w:rsid w:val="01415F83"/>
    <w:rsid w:val="01B8C03D"/>
    <w:rsid w:val="0206BB41"/>
    <w:rsid w:val="024E883C"/>
    <w:rsid w:val="02579ACA"/>
    <w:rsid w:val="0290DFEC"/>
    <w:rsid w:val="030E9687"/>
    <w:rsid w:val="03384D3E"/>
    <w:rsid w:val="03D0209C"/>
    <w:rsid w:val="042CB04D"/>
    <w:rsid w:val="04326925"/>
    <w:rsid w:val="0458DF8A"/>
    <w:rsid w:val="0484AE1C"/>
    <w:rsid w:val="04D41D9F"/>
    <w:rsid w:val="04E2540D"/>
    <w:rsid w:val="04F79EAC"/>
    <w:rsid w:val="0523B0DE"/>
    <w:rsid w:val="059F8DC9"/>
    <w:rsid w:val="05AF1CDC"/>
    <w:rsid w:val="05BFF7B4"/>
    <w:rsid w:val="05CE1EAB"/>
    <w:rsid w:val="05F1A6DA"/>
    <w:rsid w:val="0647E218"/>
    <w:rsid w:val="064A7912"/>
    <w:rsid w:val="0660C394"/>
    <w:rsid w:val="06BCD622"/>
    <w:rsid w:val="070729E6"/>
    <w:rsid w:val="071EC3A3"/>
    <w:rsid w:val="074C9901"/>
    <w:rsid w:val="078A8BFF"/>
    <w:rsid w:val="07AAC29C"/>
    <w:rsid w:val="07EB8578"/>
    <w:rsid w:val="08B0788E"/>
    <w:rsid w:val="08C5F3B4"/>
    <w:rsid w:val="090DB7C2"/>
    <w:rsid w:val="095A7D1F"/>
    <w:rsid w:val="096C14B3"/>
    <w:rsid w:val="09E82B1A"/>
    <w:rsid w:val="0A1B1402"/>
    <w:rsid w:val="0A566465"/>
    <w:rsid w:val="0A61C415"/>
    <w:rsid w:val="0AE6D816"/>
    <w:rsid w:val="0B0B5740"/>
    <w:rsid w:val="0B11D949"/>
    <w:rsid w:val="0B435F23"/>
    <w:rsid w:val="0C224A50"/>
    <w:rsid w:val="0C4FAD87"/>
    <w:rsid w:val="0C5BD213"/>
    <w:rsid w:val="0C628FAE"/>
    <w:rsid w:val="0D011CFA"/>
    <w:rsid w:val="0D453F5F"/>
    <w:rsid w:val="0D65C505"/>
    <w:rsid w:val="0D8E0527"/>
    <w:rsid w:val="0DFF5A4A"/>
    <w:rsid w:val="0DFF64C4"/>
    <w:rsid w:val="0E405563"/>
    <w:rsid w:val="0E488AEA"/>
    <w:rsid w:val="0E624349"/>
    <w:rsid w:val="0E6E1F30"/>
    <w:rsid w:val="0E8D27CA"/>
    <w:rsid w:val="0EDB57A5"/>
    <w:rsid w:val="0F10AD2B"/>
    <w:rsid w:val="0F285F90"/>
    <w:rsid w:val="12AEF13C"/>
    <w:rsid w:val="12C51B52"/>
    <w:rsid w:val="12D26084"/>
    <w:rsid w:val="133F469C"/>
    <w:rsid w:val="14506A69"/>
    <w:rsid w:val="14A45835"/>
    <w:rsid w:val="151B86A5"/>
    <w:rsid w:val="1567BD7A"/>
    <w:rsid w:val="157D8BD8"/>
    <w:rsid w:val="15BD9F19"/>
    <w:rsid w:val="15E83EBB"/>
    <w:rsid w:val="160A0146"/>
    <w:rsid w:val="173DE5C4"/>
    <w:rsid w:val="1740471D"/>
    <w:rsid w:val="1792602E"/>
    <w:rsid w:val="17A5107F"/>
    <w:rsid w:val="17AB888B"/>
    <w:rsid w:val="17E0ADE6"/>
    <w:rsid w:val="17FC823D"/>
    <w:rsid w:val="183F19AA"/>
    <w:rsid w:val="18EC7705"/>
    <w:rsid w:val="192D9F3B"/>
    <w:rsid w:val="197C7E47"/>
    <w:rsid w:val="199E5F93"/>
    <w:rsid w:val="1A76CAFD"/>
    <w:rsid w:val="1A77E7DF"/>
    <w:rsid w:val="1C12C01F"/>
    <w:rsid w:val="1C4A4177"/>
    <w:rsid w:val="1C5300C8"/>
    <w:rsid w:val="1C5B7C4E"/>
    <w:rsid w:val="1CEE52D6"/>
    <w:rsid w:val="1D48596D"/>
    <w:rsid w:val="1D99A6BE"/>
    <w:rsid w:val="1DD90D1F"/>
    <w:rsid w:val="1E1C4385"/>
    <w:rsid w:val="1E56A901"/>
    <w:rsid w:val="1F3DCB62"/>
    <w:rsid w:val="1F53C980"/>
    <w:rsid w:val="1FAC456D"/>
    <w:rsid w:val="1FCD45D5"/>
    <w:rsid w:val="205452DB"/>
    <w:rsid w:val="207EF27D"/>
    <w:rsid w:val="20810B24"/>
    <w:rsid w:val="2232D79F"/>
    <w:rsid w:val="227B531F"/>
    <w:rsid w:val="236ECF31"/>
    <w:rsid w:val="2455535C"/>
    <w:rsid w:val="24DCEEED"/>
    <w:rsid w:val="25536B52"/>
    <w:rsid w:val="257CE525"/>
    <w:rsid w:val="2597CFF2"/>
    <w:rsid w:val="25F123BD"/>
    <w:rsid w:val="261DA51B"/>
    <w:rsid w:val="2695351C"/>
    <w:rsid w:val="26B8666F"/>
    <w:rsid w:val="26E4E6B0"/>
    <w:rsid w:val="26FABFA6"/>
    <w:rsid w:val="278CF41E"/>
    <w:rsid w:val="27A883F8"/>
    <w:rsid w:val="27C0F5C5"/>
    <w:rsid w:val="280E0E82"/>
    <w:rsid w:val="282471E6"/>
    <w:rsid w:val="2880B711"/>
    <w:rsid w:val="289C46EB"/>
    <w:rsid w:val="28F23B48"/>
    <w:rsid w:val="2924C870"/>
    <w:rsid w:val="29445459"/>
    <w:rsid w:val="29EFB994"/>
    <w:rsid w:val="2A0E7380"/>
    <w:rsid w:val="2A1271BC"/>
    <w:rsid w:val="2A326068"/>
    <w:rsid w:val="2A866504"/>
    <w:rsid w:val="2A8F9B22"/>
    <w:rsid w:val="2B5D468F"/>
    <w:rsid w:val="2BC2ACD6"/>
    <w:rsid w:val="2BF6B214"/>
    <w:rsid w:val="2C5EE563"/>
    <w:rsid w:val="2D2C9B40"/>
    <w:rsid w:val="2D45D0BF"/>
    <w:rsid w:val="2D5E7D37"/>
    <w:rsid w:val="2D9AFDA3"/>
    <w:rsid w:val="2DB39CB3"/>
    <w:rsid w:val="2DD023D2"/>
    <w:rsid w:val="2EA04701"/>
    <w:rsid w:val="2EFA4D98"/>
    <w:rsid w:val="2F01336C"/>
    <w:rsid w:val="2F25ACA2"/>
    <w:rsid w:val="2F4A6BF9"/>
    <w:rsid w:val="2F59D627"/>
    <w:rsid w:val="2F628F16"/>
    <w:rsid w:val="2F69C33B"/>
    <w:rsid w:val="2F7C1953"/>
    <w:rsid w:val="2FADE81A"/>
    <w:rsid w:val="30FDD8BB"/>
    <w:rsid w:val="30FE5F77"/>
    <w:rsid w:val="319BC86B"/>
    <w:rsid w:val="31AC8FA8"/>
    <w:rsid w:val="31F1F8BA"/>
    <w:rsid w:val="3231EE5A"/>
    <w:rsid w:val="3272EC02"/>
    <w:rsid w:val="32E0E19C"/>
    <w:rsid w:val="337BA5AA"/>
    <w:rsid w:val="337FD752"/>
    <w:rsid w:val="33ADDDEC"/>
    <w:rsid w:val="348E394E"/>
    <w:rsid w:val="34A85951"/>
    <w:rsid w:val="34DB5441"/>
    <w:rsid w:val="3517760B"/>
    <w:rsid w:val="3543F9D1"/>
    <w:rsid w:val="3564132F"/>
    <w:rsid w:val="35698F1C"/>
    <w:rsid w:val="35A88F60"/>
    <w:rsid w:val="35B1F2C8"/>
    <w:rsid w:val="35C3FF83"/>
    <w:rsid w:val="35E67FB8"/>
    <w:rsid w:val="35E9E6AD"/>
    <w:rsid w:val="36074787"/>
    <w:rsid w:val="3685057A"/>
    <w:rsid w:val="36E1E21D"/>
    <w:rsid w:val="3795023E"/>
    <w:rsid w:val="37A317E8"/>
    <w:rsid w:val="37B056B0"/>
    <w:rsid w:val="380B09EF"/>
    <w:rsid w:val="3840572C"/>
    <w:rsid w:val="384A3CF0"/>
    <w:rsid w:val="3857547A"/>
    <w:rsid w:val="38678E8A"/>
    <w:rsid w:val="388EED55"/>
    <w:rsid w:val="39487C8C"/>
    <w:rsid w:val="3A1982DF"/>
    <w:rsid w:val="3A6E85B5"/>
    <w:rsid w:val="3AE28718"/>
    <w:rsid w:val="3AEF091A"/>
    <w:rsid w:val="3B179AD5"/>
    <w:rsid w:val="3B71C0DA"/>
    <w:rsid w:val="3BB03414"/>
    <w:rsid w:val="3BE1685C"/>
    <w:rsid w:val="3C29B94A"/>
    <w:rsid w:val="3CB36B36"/>
    <w:rsid w:val="3CF2F4A7"/>
    <w:rsid w:val="3CFCFDD2"/>
    <w:rsid w:val="3D0B3D16"/>
    <w:rsid w:val="3D52F2C1"/>
    <w:rsid w:val="3D74A101"/>
    <w:rsid w:val="3D7B86D5"/>
    <w:rsid w:val="3DB885A6"/>
    <w:rsid w:val="3DBD8C2F"/>
    <w:rsid w:val="3DD23E05"/>
    <w:rsid w:val="3DF518F9"/>
    <w:rsid w:val="3DF9DC40"/>
    <w:rsid w:val="3E34A2E8"/>
    <w:rsid w:val="3E6863F4"/>
    <w:rsid w:val="3EA48303"/>
    <w:rsid w:val="3EAC766C"/>
    <w:rsid w:val="3EBE5851"/>
    <w:rsid w:val="3EC296F2"/>
    <w:rsid w:val="3EE189A4"/>
    <w:rsid w:val="3F1BCBA5"/>
    <w:rsid w:val="40523B2C"/>
    <w:rsid w:val="40F02668"/>
    <w:rsid w:val="4113852B"/>
    <w:rsid w:val="414FB978"/>
    <w:rsid w:val="41851F12"/>
    <w:rsid w:val="4188AB3E"/>
    <w:rsid w:val="41D17106"/>
    <w:rsid w:val="41F5F913"/>
    <w:rsid w:val="4235CF9B"/>
    <w:rsid w:val="42969CEE"/>
    <w:rsid w:val="42B9FBB4"/>
    <w:rsid w:val="42FA190F"/>
    <w:rsid w:val="4322ACBA"/>
    <w:rsid w:val="43739564"/>
    <w:rsid w:val="43C06525"/>
    <w:rsid w:val="43D8724B"/>
    <w:rsid w:val="4424B627"/>
    <w:rsid w:val="4427C72A"/>
    <w:rsid w:val="44346DD1"/>
    <w:rsid w:val="44643A16"/>
    <w:rsid w:val="4473C37E"/>
    <w:rsid w:val="44819AF0"/>
    <w:rsid w:val="44829186"/>
    <w:rsid w:val="44C04C00"/>
    <w:rsid w:val="44D7A578"/>
    <w:rsid w:val="453E29AF"/>
    <w:rsid w:val="45529862"/>
    <w:rsid w:val="455C3586"/>
    <w:rsid w:val="456D705D"/>
    <w:rsid w:val="45C3978B"/>
    <w:rsid w:val="45F4E735"/>
    <w:rsid w:val="46022B9E"/>
    <w:rsid w:val="461DBD5D"/>
    <w:rsid w:val="464294F8"/>
    <w:rsid w:val="46448E1B"/>
    <w:rsid w:val="4665D16F"/>
    <w:rsid w:val="469BD4F3"/>
    <w:rsid w:val="46A36C31"/>
    <w:rsid w:val="46C96A36"/>
    <w:rsid w:val="46EF959D"/>
    <w:rsid w:val="471B8347"/>
    <w:rsid w:val="4790B796"/>
    <w:rsid w:val="479BDAD8"/>
    <w:rsid w:val="47A83674"/>
    <w:rsid w:val="47F7ECC2"/>
    <w:rsid w:val="47FE0B63"/>
    <w:rsid w:val="48FB384D"/>
    <w:rsid w:val="4905A160"/>
    <w:rsid w:val="4957BA1A"/>
    <w:rsid w:val="49832108"/>
    <w:rsid w:val="49C4EBA0"/>
    <w:rsid w:val="49F176CD"/>
    <w:rsid w:val="4A010AF8"/>
    <w:rsid w:val="4A9708AE"/>
    <w:rsid w:val="4AA82B58"/>
    <w:rsid w:val="4AC85858"/>
    <w:rsid w:val="4ADFD736"/>
    <w:rsid w:val="4B130BCC"/>
    <w:rsid w:val="4B60BC01"/>
    <w:rsid w:val="4B94EDD3"/>
    <w:rsid w:val="4B9CDB59"/>
    <w:rsid w:val="4BEEF46A"/>
    <w:rsid w:val="4C32D90F"/>
    <w:rsid w:val="4C6F4BFB"/>
    <w:rsid w:val="4CD0E211"/>
    <w:rsid w:val="4CF81538"/>
    <w:rsid w:val="4D6F34F1"/>
    <w:rsid w:val="4D922D97"/>
    <w:rsid w:val="4DD098C1"/>
    <w:rsid w:val="4DD84935"/>
    <w:rsid w:val="4DD91283"/>
    <w:rsid w:val="4DFE4F9B"/>
    <w:rsid w:val="4E6D4CE7"/>
    <w:rsid w:val="4E790BD1"/>
    <w:rsid w:val="4ECCD576"/>
    <w:rsid w:val="4EFD6F00"/>
    <w:rsid w:val="4F0B3AEB"/>
    <w:rsid w:val="4F26952C"/>
    <w:rsid w:val="4F56361D"/>
    <w:rsid w:val="4F931E80"/>
    <w:rsid w:val="4F9E5ED2"/>
    <w:rsid w:val="504E1960"/>
    <w:rsid w:val="50704C7C"/>
    <w:rsid w:val="50A6D5B3"/>
    <w:rsid w:val="50AB8393"/>
    <w:rsid w:val="50C12C30"/>
    <w:rsid w:val="50FA6A3B"/>
    <w:rsid w:val="5120CA68"/>
    <w:rsid w:val="5126273D"/>
    <w:rsid w:val="52042F57"/>
    <w:rsid w:val="520C1CDD"/>
    <w:rsid w:val="52156A2E"/>
    <w:rsid w:val="52E6B773"/>
    <w:rsid w:val="52F0BB88"/>
    <w:rsid w:val="53428CEF"/>
    <w:rsid w:val="535C1636"/>
    <w:rsid w:val="539FFFB8"/>
    <w:rsid w:val="53E7C3C6"/>
    <w:rsid w:val="54039A2A"/>
    <w:rsid w:val="5452F48B"/>
    <w:rsid w:val="54DC8E6B"/>
    <w:rsid w:val="54DE5D50"/>
    <w:rsid w:val="553BD019"/>
    <w:rsid w:val="5578C48B"/>
    <w:rsid w:val="55BABF6E"/>
    <w:rsid w:val="56418988"/>
    <w:rsid w:val="56BEBEFE"/>
    <w:rsid w:val="56FFF3F3"/>
    <w:rsid w:val="579ED5DC"/>
    <w:rsid w:val="57AEC8E6"/>
    <w:rsid w:val="580C41A7"/>
    <w:rsid w:val="58B62936"/>
    <w:rsid w:val="59440493"/>
    <w:rsid w:val="594E5C93"/>
    <w:rsid w:val="59925E70"/>
    <w:rsid w:val="59E32213"/>
    <w:rsid w:val="5A18410C"/>
    <w:rsid w:val="5B1F7CA3"/>
    <w:rsid w:val="5BAB119D"/>
    <w:rsid w:val="5BE19AD4"/>
    <w:rsid w:val="5BE9885A"/>
    <w:rsid w:val="5BFAC331"/>
    <w:rsid w:val="5C3C6552"/>
    <w:rsid w:val="5C422B15"/>
    <w:rsid w:val="5DA75542"/>
    <w:rsid w:val="5E0B0339"/>
    <w:rsid w:val="5E118EFE"/>
    <w:rsid w:val="5E1E0A6A"/>
    <w:rsid w:val="5E5FF351"/>
    <w:rsid w:val="5E8EF4A4"/>
    <w:rsid w:val="5EE2B25F"/>
    <w:rsid w:val="5F21291C"/>
    <w:rsid w:val="5F617804"/>
    <w:rsid w:val="5F7BCF51"/>
    <w:rsid w:val="5F894046"/>
    <w:rsid w:val="5F8B4E97"/>
    <w:rsid w:val="5FBE5F3F"/>
    <w:rsid w:val="60307BE9"/>
    <w:rsid w:val="604DC74A"/>
    <w:rsid w:val="60A6A662"/>
    <w:rsid w:val="613C82CF"/>
    <w:rsid w:val="6181701F"/>
    <w:rsid w:val="618FA68D"/>
    <w:rsid w:val="61A5DCB9"/>
    <w:rsid w:val="61B2A02E"/>
    <w:rsid w:val="62082B3C"/>
    <w:rsid w:val="621A5321"/>
    <w:rsid w:val="62662A01"/>
    <w:rsid w:val="626A04B5"/>
    <w:rsid w:val="6295254D"/>
    <w:rsid w:val="62B7D6A1"/>
    <w:rsid w:val="6343DD25"/>
    <w:rsid w:val="634EF44E"/>
    <w:rsid w:val="6356F492"/>
    <w:rsid w:val="63778CFD"/>
    <w:rsid w:val="63B62382"/>
    <w:rsid w:val="64048411"/>
    <w:rsid w:val="6405D516"/>
    <w:rsid w:val="64C134E5"/>
    <w:rsid w:val="655FF407"/>
    <w:rsid w:val="65B32CC8"/>
    <w:rsid w:val="663F0499"/>
    <w:rsid w:val="669261FF"/>
    <w:rsid w:val="66AB4ACB"/>
    <w:rsid w:val="66F602EC"/>
    <w:rsid w:val="67283EF2"/>
    <w:rsid w:val="674EFD29"/>
    <w:rsid w:val="676F68A0"/>
    <w:rsid w:val="67F0B1A3"/>
    <w:rsid w:val="6839C646"/>
    <w:rsid w:val="6880F1E1"/>
    <w:rsid w:val="69459BE2"/>
    <w:rsid w:val="694DE08B"/>
    <w:rsid w:val="69B23131"/>
    <w:rsid w:val="6AF6EEB9"/>
    <w:rsid w:val="6B3688D3"/>
    <w:rsid w:val="6BC922ED"/>
    <w:rsid w:val="6BCDD4C5"/>
    <w:rsid w:val="6C1BB45E"/>
    <w:rsid w:val="6C481242"/>
    <w:rsid w:val="6C7C2D32"/>
    <w:rsid w:val="6CB8D5A8"/>
    <w:rsid w:val="6CEB8191"/>
    <w:rsid w:val="6D6482CB"/>
    <w:rsid w:val="6D74F0A7"/>
    <w:rsid w:val="6DBFF5BB"/>
    <w:rsid w:val="6DD0712A"/>
    <w:rsid w:val="6DDC62E5"/>
    <w:rsid w:val="6DE397F8"/>
    <w:rsid w:val="6DF328FA"/>
    <w:rsid w:val="6E54A609"/>
    <w:rsid w:val="6E5AC9D3"/>
    <w:rsid w:val="6E6B7374"/>
    <w:rsid w:val="6ED6175F"/>
    <w:rsid w:val="6EE388C1"/>
    <w:rsid w:val="6EF8D629"/>
    <w:rsid w:val="6EFAF84B"/>
    <w:rsid w:val="6F3603AE"/>
    <w:rsid w:val="6F742F11"/>
    <w:rsid w:val="6FCC0827"/>
    <w:rsid w:val="70028BBD"/>
    <w:rsid w:val="7009F9F6"/>
    <w:rsid w:val="703564DC"/>
    <w:rsid w:val="7054F8EB"/>
    <w:rsid w:val="70794981"/>
    <w:rsid w:val="7093323F"/>
    <w:rsid w:val="7111CE57"/>
    <w:rsid w:val="714BF691"/>
    <w:rsid w:val="715E0649"/>
    <w:rsid w:val="7168E607"/>
    <w:rsid w:val="718C9319"/>
    <w:rsid w:val="71BAB04F"/>
    <w:rsid w:val="7224EA0B"/>
    <w:rsid w:val="72357AAC"/>
    <w:rsid w:val="72386471"/>
    <w:rsid w:val="729366DE"/>
    <w:rsid w:val="72A3E24D"/>
    <w:rsid w:val="72C9C2B6"/>
    <w:rsid w:val="72D496AB"/>
    <w:rsid w:val="72F4EE88"/>
    <w:rsid w:val="7439FBCA"/>
    <w:rsid w:val="74B60C4E"/>
    <w:rsid w:val="74B86ADE"/>
    <w:rsid w:val="751735C6"/>
    <w:rsid w:val="755DDD4E"/>
    <w:rsid w:val="756C052E"/>
    <w:rsid w:val="75DB830F"/>
    <w:rsid w:val="7614D7EE"/>
    <w:rsid w:val="761F8FA4"/>
    <w:rsid w:val="7642D18F"/>
    <w:rsid w:val="764A9FC9"/>
    <w:rsid w:val="767B8034"/>
    <w:rsid w:val="76D738B1"/>
    <w:rsid w:val="7700B252"/>
    <w:rsid w:val="770144D3"/>
    <w:rsid w:val="772B746D"/>
    <w:rsid w:val="77810FDB"/>
    <w:rsid w:val="77B0AD46"/>
    <w:rsid w:val="782E3438"/>
    <w:rsid w:val="78A36870"/>
    <w:rsid w:val="78E9FDA5"/>
    <w:rsid w:val="79AE603F"/>
    <w:rsid w:val="79DD88D0"/>
    <w:rsid w:val="7A2A94DA"/>
    <w:rsid w:val="7A2CC72D"/>
    <w:rsid w:val="7A517B71"/>
    <w:rsid w:val="7A76F922"/>
    <w:rsid w:val="7AA93D4E"/>
    <w:rsid w:val="7AB6E1B8"/>
    <w:rsid w:val="7B1E10EC"/>
    <w:rsid w:val="7B4EF157"/>
    <w:rsid w:val="7B7532E7"/>
    <w:rsid w:val="7B781783"/>
    <w:rsid w:val="7BDF46B7"/>
    <w:rsid w:val="7C1C8D40"/>
    <w:rsid w:val="7C2162F2"/>
    <w:rsid w:val="7C219E67"/>
    <w:rsid w:val="7C9AE3EF"/>
    <w:rsid w:val="7CB9E14D"/>
    <w:rsid w:val="7CBAC9E7"/>
    <w:rsid w:val="7CBB5D67"/>
    <w:rsid w:val="7CE30703"/>
    <w:rsid w:val="7D490D3F"/>
    <w:rsid w:val="7DD92217"/>
    <w:rsid w:val="7DF97FB1"/>
    <w:rsid w:val="7DFFA825"/>
    <w:rsid w:val="7E3C8951"/>
    <w:rsid w:val="7E55B1AE"/>
    <w:rsid w:val="7E8ABB07"/>
    <w:rsid w:val="7E9A46FA"/>
    <w:rsid w:val="7E9D75BC"/>
    <w:rsid w:val="7EC91D10"/>
    <w:rsid w:val="7EFAD557"/>
    <w:rsid w:val="7F16E779"/>
    <w:rsid w:val="7F234315"/>
    <w:rsid w:val="7F8A52DB"/>
    <w:rsid w:val="7FD8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D6092"/>
  <w15:chartTrackingRefBased/>
  <w15:docId w15:val="{DA1F5732-3534-443C-BBD7-A5C0CF65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12267"/>
    <w:pPr>
      <w:widowControl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110E3"/>
    <w:pPr>
      <w:keepNext/>
      <w:numPr>
        <w:numId w:val="7"/>
      </w:numPr>
      <w:spacing w:before="120" w:after="120"/>
      <w:ind w:left="576" w:hanging="576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110E3"/>
    <w:pPr>
      <w:keepNext/>
      <w:numPr>
        <w:ilvl w:val="1"/>
        <w:numId w:val="7"/>
      </w:numPr>
      <w:spacing w:before="120" w:after="120"/>
      <w:outlineLvl w:val="1"/>
    </w:pPr>
    <w:rPr>
      <w:rFonts w:eastAsia="Times New Roman"/>
      <w:b/>
      <w:bCs/>
      <w:iCs/>
      <w:sz w:val="26"/>
      <w:szCs w:val="28"/>
    </w:rPr>
  </w:style>
  <w:style w:type="paragraph" w:styleId="Heading3">
    <w:name w:val="heading 3"/>
    <w:basedOn w:val="Heading2"/>
    <w:next w:val="BodyText3"/>
    <w:link w:val="Heading3Char"/>
    <w:autoRedefine/>
    <w:qFormat/>
    <w:rsid w:val="00255A49"/>
    <w:pPr>
      <w:widowControl/>
      <w:numPr>
        <w:ilvl w:val="2"/>
      </w:numPr>
      <w:outlineLvl w:val="2"/>
    </w:pPr>
    <w:rPr>
      <w:rFonts w:eastAsia="Calibri"/>
      <w:b w:val="0"/>
      <w:i/>
      <w:iCs w:val="0"/>
      <w:color w:val="000000" w:themeColor="text1"/>
      <w:sz w:val="22"/>
      <w:szCs w:val="2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90019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0E3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0E3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0E3"/>
    <w:pPr>
      <w:numPr>
        <w:ilvl w:val="6"/>
        <w:numId w:val="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0E3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0E3"/>
    <w:pPr>
      <w:numPr>
        <w:ilvl w:val="8"/>
        <w:numId w:val="7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E638F"/>
    <w:pPr>
      <w:ind w:left="1220" w:hanging="360"/>
    </w:pPr>
    <w:rPr>
      <w:rFonts w:eastAsia="Times New Roman"/>
      <w:szCs w:val="24"/>
    </w:rPr>
  </w:style>
  <w:style w:type="character" w:customStyle="1" w:styleId="BodyTextChar">
    <w:name w:val="Body Text Char"/>
    <w:link w:val="BodyText"/>
    <w:rsid w:val="000E638F"/>
    <w:rPr>
      <w:rFonts w:eastAsia="Times New Roman"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0173F"/>
  </w:style>
  <w:style w:type="paragraph" w:customStyle="1" w:styleId="TableParagraph">
    <w:name w:val="Table Paragraph"/>
    <w:basedOn w:val="Normal"/>
    <w:uiPriority w:val="1"/>
    <w:qFormat/>
    <w:rsid w:val="00D0173F"/>
  </w:style>
  <w:style w:type="character" w:customStyle="1" w:styleId="Heading1Char">
    <w:name w:val="Heading 1 Char"/>
    <w:link w:val="Heading1"/>
    <w:rsid w:val="003110E3"/>
    <w:rPr>
      <w:rFonts w:eastAsia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3110E3"/>
    <w:rPr>
      <w:rFonts w:eastAsia="Times New Roman"/>
      <w:b/>
      <w:bCs/>
      <w:iCs/>
      <w:sz w:val="26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6162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3B6162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3B6162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3B6162"/>
    <w:rPr>
      <w:sz w:val="22"/>
      <w:szCs w:val="22"/>
    </w:rPr>
  </w:style>
  <w:style w:type="character" w:customStyle="1" w:styleId="Heading3Char">
    <w:name w:val="Heading 3 Char"/>
    <w:link w:val="Heading3"/>
    <w:rsid w:val="00255A49"/>
    <w:rPr>
      <w:bCs/>
      <w:i/>
      <w:color w:val="000000" w:themeColor="text1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B616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3B6162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9804D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45F2D"/>
    <w:pPr>
      <w:widowControl/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45F2D"/>
    <w:rPr>
      <w:sz w:val="22"/>
      <w:szCs w:val="22"/>
    </w:rPr>
  </w:style>
  <w:style w:type="paragraph" w:styleId="ListBullet">
    <w:name w:val="List Bullet"/>
    <w:basedOn w:val="Normal"/>
    <w:autoRedefine/>
    <w:rsid w:val="00004B5C"/>
    <w:pPr>
      <w:widowControl/>
      <w:numPr>
        <w:numId w:val="6"/>
      </w:numPr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BoxTitles">
    <w:name w:val="Box Titles"/>
    <w:basedOn w:val="Normal"/>
    <w:rsid w:val="00004B5C"/>
    <w:pPr>
      <w:widowControl/>
      <w:spacing w:before="120" w:after="120"/>
      <w:ind w:left="-108"/>
      <w:jc w:val="center"/>
    </w:pPr>
    <w:rPr>
      <w:rFonts w:ascii="Arial" w:eastAsia="Times New Roman" w:hAnsi="Arial" w:cs="Arial"/>
      <w:b/>
      <w:sz w:val="20"/>
    </w:rPr>
  </w:style>
  <w:style w:type="paragraph" w:customStyle="1" w:styleId="Captions">
    <w:name w:val="Captions"/>
    <w:basedOn w:val="Normal"/>
    <w:rsid w:val="00004B5C"/>
    <w:pPr>
      <w:widowControl/>
      <w:spacing w:before="120"/>
      <w:ind w:left="216"/>
      <w:jc w:val="center"/>
    </w:pPr>
    <w:rPr>
      <w:rFonts w:ascii="Times New Roman" w:eastAsia="Times New Roman" w:hAnsi="Times New Roman"/>
      <w:b/>
      <w:szCs w:val="20"/>
    </w:rPr>
  </w:style>
  <w:style w:type="character" w:styleId="CommentReference">
    <w:name w:val="annotation reference"/>
    <w:uiPriority w:val="99"/>
    <w:semiHidden/>
    <w:unhideWhenUsed/>
    <w:rsid w:val="007C2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23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23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33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C233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2338"/>
    <w:rPr>
      <w:rFonts w:ascii="Tahoma" w:hAnsi="Tahoma" w:cs="Tahoma"/>
      <w:sz w:val="16"/>
      <w:szCs w:val="16"/>
    </w:rPr>
  </w:style>
  <w:style w:type="paragraph" w:styleId="Footer">
    <w:name w:val="footer"/>
    <w:aliases w:val="Footer Char1,Footer Char Char"/>
    <w:basedOn w:val="Normal"/>
    <w:link w:val="FooterChar"/>
    <w:uiPriority w:val="99"/>
    <w:unhideWhenUsed/>
    <w:rsid w:val="0081248C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Char1 Char,Footer Char Char Char"/>
    <w:link w:val="Footer"/>
    <w:uiPriority w:val="99"/>
    <w:rsid w:val="0081248C"/>
    <w:rPr>
      <w:sz w:val="22"/>
      <w:szCs w:val="22"/>
    </w:rPr>
  </w:style>
  <w:style w:type="character" w:styleId="PageNumber">
    <w:name w:val="page number"/>
    <w:rsid w:val="0081248C"/>
  </w:style>
  <w:style w:type="paragraph" w:styleId="Revision">
    <w:name w:val="Revision"/>
    <w:hidden/>
    <w:uiPriority w:val="99"/>
    <w:semiHidden/>
    <w:rsid w:val="00FE0823"/>
    <w:rPr>
      <w:sz w:val="22"/>
      <w:szCs w:val="22"/>
    </w:rPr>
  </w:style>
  <w:style w:type="table" w:styleId="TableGrid">
    <w:name w:val="Table Grid"/>
    <w:basedOn w:val="TableNormal"/>
    <w:uiPriority w:val="59"/>
    <w:rsid w:val="0037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E638F"/>
    <w:pPr>
      <w:widowControl w:val="0"/>
    </w:pPr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F2F3F"/>
    <w:pPr>
      <w:keepLines/>
      <w:widowControl/>
      <w:numPr>
        <w:numId w:val="0"/>
      </w:numPr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2215F8"/>
    <w:pPr>
      <w:tabs>
        <w:tab w:val="left" w:pos="440"/>
        <w:tab w:val="right" w:leader="dot" w:pos="9926"/>
      </w:tabs>
    </w:pPr>
    <w:rPr>
      <w:rFonts w:eastAsia="Arial"/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255A49"/>
    <w:pPr>
      <w:tabs>
        <w:tab w:val="left" w:pos="660"/>
        <w:tab w:val="right" w:leader="dot" w:pos="10080"/>
      </w:tabs>
      <w:ind w:left="220"/>
    </w:pPr>
  </w:style>
  <w:style w:type="character" w:styleId="Hyperlink">
    <w:name w:val="Hyperlink"/>
    <w:uiPriority w:val="99"/>
    <w:unhideWhenUsed/>
    <w:rsid w:val="000F2F3F"/>
    <w:rPr>
      <w:color w:val="0563C1"/>
      <w:u w:val="single"/>
    </w:rPr>
  </w:style>
  <w:style w:type="character" w:customStyle="1" w:styleId="Heading4Char">
    <w:name w:val="Heading 4 Char"/>
    <w:link w:val="Heading4"/>
    <w:uiPriority w:val="9"/>
    <w:rsid w:val="00790019"/>
    <w:rPr>
      <w:rFonts w:eastAsia="Times New Roman"/>
      <w:bCs/>
      <w:i/>
      <w:sz w:val="22"/>
      <w:szCs w:val="28"/>
    </w:rPr>
  </w:style>
  <w:style w:type="character" w:customStyle="1" w:styleId="Heading5Char">
    <w:name w:val="Heading 5 Char"/>
    <w:link w:val="Heading5"/>
    <w:uiPriority w:val="9"/>
    <w:semiHidden/>
    <w:rsid w:val="003110E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110E3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110E3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110E3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110E3"/>
    <w:rPr>
      <w:rFonts w:ascii="Calibri Light" w:eastAsia="Times New Roman" w:hAnsi="Calibri Light"/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05393"/>
    <w:rPr>
      <w:color w:val="605E5C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unhideWhenUsed/>
    <w:rsid w:val="00225A7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</w:rPr>
  </w:style>
  <w:style w:type="paragraph" w:styleId="TOC5">
    <w:name w:val="toc 5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</w:rPr>
  </w:style>
  <w:style w:type="paragraph" w:styleId="TOC6">
    <w:name w:val="toc 6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225A7E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a820f7-2c8b-48ee-be9c-d2a14b9abd3f">MS4AJ3MRUETA-2030089762-13120</_dlc_DocId>
    <_dlc_DocIdUrl xmlns="e8a820f7-2c8b-48ee-be9c-d2a14b9abd3f">
      <Url>https://giprod.sharepoint.com/_layouts/15/DocIdRedir.aspx?ID=MS4AJ3MRUETA-2030089762-13120</Url>
      <Description>MS4AJ3MRUETA-2030089762-13120</Description>
    </_dlc_DocIdUrl>
    <lcf76f155ced4ddcb4097134ff3c332f xmlns="d9c36082-feb5-4ae5-9bf3-ee66c6bebdf2">
      <Terms xmlns="http://schemas.microsoft.com/office/infopath/2007/PartnerControls"/>
    </lcf76f155ced4ddcb4097134ff3c332f>
    <TaxCatchAll xmlns="e8a820f7-2c8b-48ee-be9c-d2a14b9abd3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D806F257EB174DBD7E76D5178427C2" ma:contentTypeVersion="19" ma:contentTypeDescription="Create a new document." ma:contentTypeScope="" ma:versionID="2e7d86027e5ab53ac661c1011bfacfc8">
  <xsd:schema xmlns:xsd="http://www.w3.org/2001/XMLSchema" xmlns:xs="http://www.w3.org/2001/XMLSchema" xmlns:p="http://schemas.microsoft.com/office/2006/metadata/properties" xmlns:ns2="d9c36082-feb5-4ae5-9bf3-ee66c6bebdf2" xmlns:ns3="e8a820f7-2c8b-48ee-be9c-d2a14b9abd3f" targetNamespace="http://schemas.microsoft.com/office/2006/metadata/properties" ma:root="true" ma:fieldsID="3d2864077da5481fc8cfe781df173c53" ns2:_="" ns3:_="">
    <xsd:import namespace="d9c36082-feb5-4ae5-9bf3-ee66c6bebdf2"/>
    <xsd:import namespace="e8a820f7-2c8b-48ee-be9c-d2a14b9abd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36082-feb5-4ae5-9bf3-ee66c6beb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78f80f6-d99b-4360-a2ba-770f5905ef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820f7-2c8b-48ee-be9c-d2a14b9abd3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62f541ef-80a9-4d33-b2a8-2b1eb78b590e}" ma:internalName="TaxCatchAll" ma:showField="CatchAllData" ma:web="e8a820f7-2c8b-48ee-be9c-d2a14b9abd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4F4DD-435D-4C39-8095-6E05164B4646}">
  <ds:schemaRefs>
    <ds:schemaRef ds:uri="http://www.w3.org/XML/1998/namespace"/>
    <ds:schemaRef ds:uri="http://purl.org/dc/dcmitype/"/>
    <ds:schemaRef ds:uri="d9c36082-feb5-4ae5-9bf3-ee66c6bebdf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e8a820f7-2c8b-48ee-be9c-d2a14b9abd3f"/>
  </ds:schemaRefs>
</ds:datastoreItem>
</file>

<file path=customXml/itemProps2.xml><?xml version="1.0" encoding="utf-8"?>
<ds:datastoreItem xmlns:ds="http://schemas.openxmlformats.org/officeDocument/2006/customXml" ds:itemID="{518194B3-0B45-4E98-8FC6-1EC826FDB936}"/>
</file>

<file path=customXml/itemProps3.xml><?xml version="1.0" encoding="utf-8"?>
<ds:datastoreItem xmlns:ds="http://schemas.openxmlformats.org/officeDocument/2006/customXml" ds:itemID="{A86F109B-04CD-40B1-877F-AAC34C4776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7DAD56-A3E3-43F4-8206-34D5AF0E2F3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E1BC3B-17A7-456D-B3D4-B9649164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10530</Words>
  <Characters>60024</Characters>
  <Application>Microsoft Office Word</Application>
  <DocSecurity>0</DocSecurity>
  <Lines>500</Lines>
  <Paragraphs>140</Paragraphs>
  <ScaleCrop>false</ScaleCrop>
  <Manager/>
  <Company/>
  <LinksUpToDate>false</LinksUpToDate>
  <CharactersWithSpaces>70414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Amit Dhawan</cp:lastModifiedBy>
  <cp:revision>4</cp:revision>
  <dcterms:created xsi:type="dcterms:W3CDTF">2022-04-01T19:04:00Z</dcterms:created>
  <dcterms:modified xsi:type="dcterms:W3CDTF">2023-02-08T15:44:00Z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978d1b-6ed2-4706-b37d-344011273722_Enabled">
    <vt:lpwstr>true</vt:lpwstr>
  </property>
  <property fmtid="{D5CDD505-2E9C-101B-9397-08002B2CF9AE}" pid="3" name="MSIP_Label_46978d1b-6ed2-4706-b37d-344011273722_SetDate">
    <vt:lpwstr>2022-04-01T20:09:45Z</vt:lpwstr>
  </property>
  <property fmtid="{D5CDD505-2E9C-101B-9397-08002B2CF9AE}" pid="4" name="MSIP_Label_46978d1b-6ed2-4706-b37d-344011273722_Method">
    <vt:lpwstr>Privileged</vt:lpwstr>
  </property>
  <property fmtid="{D5CDD505-2E9C-101B-9397-08002B2CF9AE}" pid="5" name="MSIP_Label_46978d1b-6ed2-4706-b37d-344011273722_Name">
    <vt:lpwstr>46978d1b-6ed2-4706-b37d-344011273722</vt:lpwstr>
  </property>
  <property fmtid="{D5CDD505-2E9C-101B-9397-08002B2CF9AE}" pid="6" name="MSIP_Label_46978d1b-6ed2-4706-b37d-344011273722_SiteId">
    <vt:lpwstr>1791a7f1-2629-474f-8283-d4da7899c3be</vt:lpwstr>
  </property>
  <property fmtid="{D5CDD505-2E9C-101B-9397-08002B2CF9AE}" pid="7" name="MSIP_Label_46978d1b-6ed2-4706-b37d-344011273722_ActionId">
    <vt:lpwstr>c9323e9c-3a0e-40cc-9b4e-58b9458cfd17</vt:lpwstr>
  </property>
  <property fmtid="{D5CDD505-2E9C-101B-9397-08002B2CF9AE}" pid="8" name="MSIP_Label_46978d1b-6ed2-4706-b37d-344011273722_ContentBits">
    <vt:lpwstr>0</vt:lpwstr>
  </property>
  <property fmtid="{D5CDD505-2E9C-101B-9397-08002B2CF9AE}" pid="9" name="ContentTypeId">
    <vt:lpwstr>0x0101006FD806F257EB174DBD7E76D5178427C2</vt:lpwstr>
  </property>
  <property fmtid="{D5CDD505-2E9C-101B-9397-08002B2CF9AE}" pid="10" name="_dlc_DocIdItemGuid">
    <vt:lpwstr>0040a5b1-675c-4240-9035-88dc00cd6d3f</vt:lpwstr>
  </property>
  <property fmtid="{D5CDD505-2E9C-101B-9397-08002B2CF9AE}" pid="11" name="GrammarlyDocumentId">
    <vt:lpwstr>c6801e1d990aca8912429bdffea7f8857a94bb5f0e7e2f442e4de5eceb7f0ee5</vt:lpwstr>
  </property>
  <property fmtid="{D5CDD505-2E9C-101B-9397-08002B2CF9AE}" pid="12" name="MediaServiceImageTags">
    <vt:lpwstr/>
  </property>
  <property fmtid="{D5CDD505-2E9C-101B-9397-08002B2CF9AE}" pid="13" name="Status">
    <vt:filetime>2022-04-01T21:31:03Z</vt:filetime>
  </property>
</Properties>
</file>